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F901FCE" w:rsidR="00354CE4" w:rsidRDefault="00354CE4" w:rsidP="00354CE4"/>
    <w:p w14:paraId="57211F1D" w14:textId="2CB3905A" w:rsidR="002200AC" w:rsidRDefault="002200AC" w:rsidP="00354CE4"/>
    <w:p w14:paraId="7FB586FC" w14:textId="72087DE3" w:rsidR="002200AC" w:rsidRDefault="002200AC" w:rsidP="00354CE4"/>
    <w:p w14:paraId="4AD24F8C" w14:textId="01427EDC" w:rsidR="002200AC" w:rsidRDefault="002200AC" w:rsidP="00354CE4"/>
    <w:p w14:paraId="6F097EF5" w14:textId="77777777" w:rsidR="002200AC" w:rsidRDefault="002200AC" w:rsidP="00354CE4"/>
    <w:p w14:paraId="38B3AD24" w14:textId="77777777" w:rsidR="00675BE7" w:rsidRDefault="00EF2520" w:rsidP="00EF2520">
      <w:pPr>
        <w:pStyle w:val="Heading1"/>
        <w:rPr>
          <w:sz w:val="56"/>
        </w:rPr>
      </w:pPr>
      <w:r>
        <w:rPr>
          <w:noProof/>
          <w:lang w:eastAsia="en-GB"/>
        </w:rPr>
        <w:drawing>
          <wp:inline distT="0" distB="0" distL="0" distR="0" wp14:anchorId="4939ACBB" wp14:editId="44A46178">
            <wp:extent cx="2411148" cy="1808361"/>
            <wp:effectExtent l="0" t="0" r="0" b="1905"/>
            <wp:docPr id="8" name="Picture Placeholder 7">
              <a:extLst xmlns:a="http://schemas.openxmlformats.org/drawingml/2006/main">
                <a:ext uri="{FF2B5EF4-FFF2-40B4-BE49-F238E27FC236}">
                  <a16:creationId xmlns:a16="http://schemas.microsoft.com/office/drawing/2014/main" id="{3337B02D-E0D7-483B-8069-E70C64D9073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Placeholder 7">
                      <a:extLst>
                        <a:ext uri="{FF2B5EF4-FFF2-40B4-BE49-F238E27FC236}">
                          <a16:creationId xmlns:a16="http://schemas.microsoft.com/office/drawing/2014/main" id="{3337B02D-E0D7-483B-8069-E70C64D9073F}"/>
                        </a:ext>
                      </a:extLst>
                    </pic:cNvPr>
                    <pic:cNvPicPr>
                      <a:picLocks noGrp="1" noChangeAspect="1"/>
                    </pic:cNvPicPr>
                  </pic:nvPicPr>
                  <pic:blipFill>
                    <a:blip r:embed="rId11" cstate="screen">
                      <a:extLst>
                        <a:ext uri="{28A0092B-C50C-407E-A947-70E740481C1C}">
                          <a14:useLocalDpi xmlns:a14="http://schemas.microsoft.com/office/drawing/2010/main"/>
                        </a:ext>
                      </a:extLst>
                    </a:blip>
                    <a:srcRect/>
                    <a:stretch>
                      <a:fillRect/>
                    </a:stretch>
                  </pic:blipFill>
                  <pic:spPr>
                    <a:xfrm>
                      <a:off x="0" y="0"/>
                      <a:ext cx="2411148" cy="1808361"/>
                    </a:xfrm>
                    <a:prstGeom prst="rect">
                      <a:avLst/>
                    </a:prstGeom>
                  </pic:spPr>
                </pic:pic>
              </a:graphicData>
            </a:graphic>
          </wp:inline>
        </w:drawing>
      </w:r>
      <w:r>
        <w:rPr>
          <w:sz w:val="56"/>
        </w:rPr>
        <w:t xml:space="preserve">                   </w:t>
      </w:r>
      <w:r w:rsidRPr="00E12019">
        <w:rPr>
          <w:rFonts w:ascii="Arial" w:hAnsi="Arial" w:cs="Arial"/>
          <w:noProof/>
          <w:lang w:eastAsia="en-GB"/>
        </w:rPr>
        <w:drawing>
          <wp:inline distT="0" distB="0" distL="0" distR="0" wp14:anchorId="7069CF17" wp14:editId="263AA0C4">
            <wp:extent cx="1957049" cy="1790700"/>
            <wp:effectExtent l="0" t="0" r="5715" b="0"/>
            <wp:docPr id="1" name="Picture 1" descr="C:\Users\pickeringd234\AppData\Local\Microsoft\Windows\Temporary Internet Files\Content.IE5\9KATSO1Y\43_(Wessex)_B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ckeringd234\AppData\Local\Microsoft\Windows\Temporary Internet Files\Content.IE5\9KATSO1Y\43_(Wessex)_Bd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518" cy="1792959"/>
                    </a:xfrm>
                    <a:prstGeom prst="rect">
                      <a:avLst/>
                    </a:prstGeom>
                    <a:noFill/>
                    <a:ln>
                      <a:noFill/>
                    </a:ln>
                  </pic:spPr>
                </pic:pic>
              </a:graphicData>
            </a:graphic>
          </wp:inline>
        </w:drawing>
      </w:r>
    </w:p>
    <w:p w14:paraId="29D6B04F" w14:textId="77777777" w:rsidR="00B673BD" w:rsidRDefault="00675BE7" w:rsidP="00675BE7">
      <w:pPr>
        <w:pStyle w:val="Heading1"/>
        <w:rPr>
          <w:sz w:val="56"/>
        </w:rPr>
      </w:pPr>
      <w:r>
        <w:rPr>
          <w:sz w:val="56"/>
        </w:rPr>
        <w:tab/>
        <w:t xml:space="preserve"> </w:t>
      </w:r>
      <w:r>
        <w:rPr>
          <w:sz w:val="56"/>
        </w:rPr>
        <w:tab/>
      </w:r>
      <w:r>
        <w:rPr>
          <w:sz w:val="56"/>
        </w:rPr>
        <w:tab/>
      </w:r>
    </w:p>
    <w:p w14:paraId="00FA6390" w14:textId="72A1DCD6" w:rsidR="00354CE4" w:rsidRPr="00354CE4" w:rsidRDefault="00354CE4" w:rsidP="00675BE7">
      <w:pPr>
        <w:pStyle w:val="Heading1"/>
        <w:jc w:val="center"/>
        <w:rPr>
          <w:sz w:val="56"/>
        </w:rPr>
      </w:pPr>
      <w:r w:rsidRPr="00354CE4">
        <w:rPr>
          <w:sz w:val="56"/>
        </w:rPr>
        <w:t>Ten Tors</w:t>
      </w:r>
      <w:r w:rsidR="00EF2520">
        <w:rPr>
          <w:sz w:val="56"/>
        </w:rPr>
        <w:t xml:space="preserve"> </w:t>
      </w:r>
      <w:r w:rsidRPr="00354CE4">
        <w:rPr>
          <w:sz w:val="56"/>
        </w:rPr>
        <w:t>Safeguarding Policy</w:t>
      </w:r>
      <w:r w:rsidR="00715A23">
        <w:rPr>
          <w:sz w:val="56"/>
        </w:rPr>
        <w:t xml:space="preserve"> 202</w:t>
      </w:r>
      <w:r w:rsidR="00D54E22">
        <w:rPr>
          <w:sz w:val="56"/>
        </w:rPr>
        <w:t>5</w:t>
      </w:r>
    </w:p>
    <w:p w14:paraId="0A37501D" w14:textId="16C02FFE" w:rsidR="00FE4758" w:rsidRDefault="00FE4758">
      <w:pPr>
        <w:rPr>
          <w:rFonts w:ascii="Arial" w:hAnsi="Arial" w:cs="Arial"/>
        </w:rPr>
      </w:pPr>
    </w:p>
    <w:p w14:paraId="65FDD83F" w14:textId="565DD2D6" w:rsidR="002200AC" w:rsidRDefault="002200AC">
      <w:pPr>
        <w:rPr>
          <w:rFonts w:ascii="Arial" w:hAnsi="Arial" w:cs="Arial"/>
        </w:rPr>
      </w:pPr>
    </w:p>
    <w:p w14:paraId="686E2F6F" w14:textId="661EB167" w:rsidR="002200AC" w:rsidRDefault="002200AC">
      <w:pPr>
        <w:rPr>
          <w:rFonts w:ascii="Arial" w:hAnsi="Arial" w:cs="Arial"/>
        </w:rPr>
      </w:pPr>
    </w:p>
    <w:p w14:paraId="4288B4D4" w14:textId="118DFEE3" w:rsidR="002200AC" w:rsidRDefault="002200AC">
      <w:pPr>
        <w:rPr>
          <w:rFonts w:ascii="Arial" w:hAnsi="Arial" w:cs="Arial"/>
        </w:rPr>
      </w:pPr>
    </w:p>
    <w:p w14:paraId="0F780417" w14:textId="0A418D9F" w:rsidR="002200AC" w:rsidRDefault="002200AC">
      <w:pPr>
        <w:rPr>
          <w:rFonts w:ascii="Arial" w:hAnsi="Arial" w:cs="Arial"/>
        </w:rPr>
      </w:pPr>
    </w:p>
    <w:p w14:paraId="0FE2C722" w14:textId="09FE29F0" w:rsidR="002200AC" w:rsidRDefault="002200AC">
      <w:pPr>
        <w:rPr>
          <w:rFonts w:ascii="Arial" w:hAnsi="Arial" w:cs="Arial"/>
        </w:rPr>
      </w:pPr>
    </w:p>
    <w:p w14:paraId="769B93B5" w14:textId="497E7772" w:rsidR="002200AC" w:rsidRDefault="002200AC">
      <w:pPr>
        <w:rPr>
          <w:rFonts w:ascii="Arial" w:hAnsi="Arial" w:cs="Arial"/>
        </w:rPr>
      </w:pPr>
    </w:p>
    <w:p w14:paraId="13B93173" w14:textId="42AAC4DF" w:rsidR="002200AC" w:rsidRDefault="002200AC">
      <w:pPr>
        <w:rPr>
          <w:rFonts w:ascii="Arial" w:hAnsi="Arial" w:cs="Arial"/>
        </w:rPr>
      </w:pPr>
    </w:p>
    <w:p w14:paraId="2C4F6C6A" w14:textId="7DFEEA55" w:rsidR="002200AC" w:rsidRDefault="002200AC">
      <w:pPr>
        <w:rPr>
          <w:rFonts w:ascii="Arial" w:hAnsi="Arial" w:cs="Arial"/>
        </w:rPr>
      </w:pPr>
    </w:p>
    <w:p w14:paraId="3770B830" w14:textId="7A56E645" w:rsidR="002200AC" w:rsidRDefault="002200AC">
      <w:pPr>
        <w:rPr>
          <w:rFonts w:ascii="Arial" w:hAnsi="Arial" w:cs="Arial"/>
        </w:rPr>
      </w:pPr>
    </w:p>
    <w:p w14:paraId="72CCE74A" w14:textId="39D1F666" w:rsidR="002200AC" w:rsidRDefault="002200AC">
      <w:pPr>
        <w:rPr>
          <w:rFonts w:ascii="Arial" w:hAnsi="Arial" w:cs="Arial"/>
        </w:rPr>
      </w:pPr>
    </w:p>
    <w:p w14:paraId="46E66BEA" w14:textId="6296E91A" w:rsidR="002200AC" w:rsidRDefault="00C2539D" w:rsidP="00C5230A">
      <w:pPr>
        <w:tabs>
          <w:tab w:val="left" w:pos="4120"/>
          <w:tab w:val="left" w:pos="5710"/>
        </w:tabs>
        <w:rPr>
          <w:rFonts w:ascii="Arial" w:hAnsi="Arial" w:cs="Arial"/>
        </w:rPr>
      </w:pPr>
      <w:r>
        <w:rPr>
          <w:rFonts w:ascii="Arial" w:hAnsi="Arial" w:cs="Arial"/>
        </w:rPr>
        <w:tab/>
      </w:r>
      <w:r w:rsidR="00C5230A">
        <w:rPr>
          <w:rFonts w:ascii="Arial" w:hAnsi="Arial" w:cs="Arial"/>
        </w:rPr>
        <w:tab/>
      </w:r>
    </w:p>
    <w:p w14:paraId="34D0004A" w14:textId="2AA7EF4D" w:rsidR="002200AC" w:rsidRDefault="002200AC">
      <w:pPr>
        <w:rPr>
          <w:rFonts w:ascii="Arial" w:hAnsi="Arial" w:cs="Arial"/>
        </w:rPr>
      </w:pPr>
    </w:p>
    <w:p w14:paraId="07941D57" w14:textId="58364734" w:rsidR="002200AC" w:rsidRDefault="002200AC">
      <w:pPr>
        <w:rPr>
          <w:rFonts w:ascii="Arial" w:hAnsi="Arial" w:cs="Arial"/>
        </w:rPr>
      </w:pPr>
    </w:p>
    <w:p w14:paraId="3556835D" w14:textId="52FA48B9" w:rsidR="002200AC" w:rsidRDefault="002200AC">
      <w:pPr>
        <w:rPr>
          <w:rFonts w:ascii="Arial" w:hAnsi="Arial" w:cs="Arial"/>
        </w:rPr>
      </w:pPr>
    </w:p>
    <w:p w14:paraId="6091DFC0" w14:textId="77777777" w:rsidR="00354CE4" w:rsidRDefault="00354CE4" w:rsidP="00354CE4">
      <w:pPr>
        <w:rPr>
          <w:rFonts w:ascii="Arial" w:hAnsi="Arial" w:cs="Arial"/>
          <w:b/>
          <w:sz w:val="24"/>
        </w:rPr>
      </w:pPr>
      <w:r w:rsidRPr="00B673BD">
        <w:rPr>
          <w:rFonts w:ascii="Arial" w:hAnsi="Arial" w:cs="Arial"/>
          <w:b/>
          <w:sz w:val="24"/>
        </w:rPr>
        <w:t>List of Contents</w:t>
      </w:r>
    </w:p>
    <w:p w14:paraId="5DAB6C7B" w14:textId="77777777" w:rsidR="00B673BD" w:rsidRPr="00B673BD" w:rsidRDefault="00B673BD" w:rsidP="00354CE4">
      <w:pPr>
        <w:rPr>
          <w:rFonts w:ascii="Arial" w:hAnsi="Arial" w:cs="Arial"/>
          <w:b/>
          <w:sz w:val="24"/>
        </w:rPr>
      </w:pPr>
    </w:p>
    <w:tbl>
      <w:tblPr>
        <w:tblStyle w:val="TableGrid"/>
        <w:tblW w:w="0" w:type="auto"/>
        <w:tblLook w:val="04A0" w:firstRow="1" w:lastRow="0" w:firstColumn="1" w:lastColumn="0" w:noHBand="0" w:noVBand="1"/>
      </w:tblPr>
      <w:tblGrid>
        <w:gridCol w:w="2310"/>
        <w:gridCol w:w="4461"/>
        <w:gridCol w:w="1134"/>
      </w:tblGrid>
      <w:tr w:rsidR="00354CE4" w:rsidRPr="00354CE4" w14:paraId="13B37A83" w14:textId="77777777" w:rsidTr="39463B9A">
        <w:tc>
          <w:tcPr>
            <w:tcW w:w="2310" w:type="dxa"/>
            <w:shd w:val="clear" w:color="auto" w:fill="auto"/>
          </w:tcPr>
          <w:p w14:paraId="7FCC6A83" w14:textId="77777777" w:rsidR="00354CE4" w:rsidRPr="00354CE4" w:rsidRDefault="00354CE4" w:rsidP="00354CE4">
            <w:pPr>
              <w:rPr>
                <w:rFonts w:ascii="Arial" w:hAnsi="Arial" w:cs="Arial"/>
                <w:b/>
              </w:rPr>
            </w:pPr>
            <w:r w:rsidRPr="00354CE4">
              <w:rPr>
                <w:rFonts w:ascii="Arial" w:hAnsi="Arial" w:cs="Arial"/>
                <w:b/>
              </w:rPr>
              <w:t>Chapter</w:t>
            </w:r>
          </w:p>
          <w:p w14:paraId="02EB378F" w14:textId="77777777" w:rsidR="00354CE4" w:rsidRPr="00354CE4" w:rsidRDefault="00354CE4" w:rsidP="00354CE4">
            <w:pPr>
              <w:rPr>
                <w:rFonts w:ascii="Arial" w:hAnsi="Arial" w:cs="Arial"/>
                <w:b/>
              </w:rPr>
            </w:pPr>
          </w:p>
        </w:tc>
        <w:tc>
          <w:tcPr>
            <w:tcW w:w="4461" w:type="dxa"/>
            <w:shd w:val="clear" w:color="auto" w:fill="auto"/>
          </w:tcPr>
          <w:p w14:paraId="291E35A2" w14:textId="77777777" w:rsidR="00354CE4" w:rsidRPr="00354CE4" w:rsidRDefault="00354CE4" w:rsidP="00354CE4">
            <w:pPr>
              <w:rPr>
                <w:rFonts w:ascii="Arial" w:hAnsi="Arial" w:cs="Arial"/>
                <w:b/>
              </w:rPr>
            </w:pPr>
            <w:r w:rsidRPr="00354CE4">
              <w:rPr>
                <w:rFonts w:ascii="Arial" w:hAnsi="Arial" w:cs="Arial"/>
                <w:b/>
              </w:rPr>
              <w:t>Content</w:t>
            </w:r>
          </w:p>
          <w:p w14:paraId="6A05A809" w14:textId="77777777" w:rsidR="00354CE4" w:rsidRPr="00354CE4" w:rsidRDefault="00354CE4" w:rsidP="00354CE4">
            <w:pPr>
              <w:rPr>
                <w:rFonts w:ascii="Arial" w:hAnsi="Arial" w:cs="Arial"/>
                <w:b/>
              </w:rPr>
            </w:pPr>
          </w:p>
        </w:tc>
        <w:tc>
          <w:tcPr>
            <w:tcW w:w="1134" w:type="dxa"/>
            <w:shd w:val="clear" w:color="auto" w:fill="auto"/>
          </w:tcPr>
          <w:p w14:paraId="6D74EAC0" w14:textId="77777777" w:rsidR="00354CE4" w:rsidRPr="00354CE4" w:rsidRDefault="00354CE4" w:rsidP="00354CE4">
            <w:pPr>
              <w:rPr>
                <w:rFonts w:ascii="Arial" w:hAnsi="Arial" w:cs="Arial"/>
                <w:b/>
              </w:rPr>
            </w:pPr>
            <w:r w:rsidRPr="00354CE4">
              <w:rPr>
                <w:rFonts w:ascii="Arial" w:hAnsi="Arial" w:cs="Arial"/>
                <w:b/>
              </w:rPr>
              <w:t>Page</w:t>
            </w:r>
          </w:p>
          <w:p w14:paraId="5A39BBE3" w14:textId="77777777" w:rsidR="00354CE4" w:rsidRPr="00354CE4" w:rsidRDefault="00354CE4" w:rsidP="00354CE4">
            <w:pPr>
              <w:rPr>
                <w:rFonts w:ascii="Arial" w:hAnsi="Arial" w:cs="Arial"/>
                <w:b/>
              </w:rPr>
            </w:pPr>
          </w:p>
        </w:tc>
      </w:tr>
      <w:tr w:rsidR="00354CE4" w:rsidRPr="00354CE4" w14:paraId="2E4F192C" w14:textId="77777777" w:rsidTr="39463B9A">
        <w:tc>
          <w:tcPr>
            <w:tcW w:w="2310" w:type="dxa"/>
          </w:tcPr>
          <w:p w14:paraId="4638C84E" w14:textId="77777777" w:rsidR="00354CE4" w:rsidRPr="00354CE4" w:rsidRDefault="00354CE4" w:rsidP="00354CE4">
            <w:pPr>
              <w:rPr>
                <w:rFonts w:ascii="Arial" w:hAnsi="Arial" w:cs="Arial"/>
              </w:rPr>
            </w:pPr>
            <w:r w:rsidRPr="00354CE4">
              <w:rPr>
                <w:rFonts w:ascii="Arial" w:hAnsi="Arial" w:cs="Arial"/>
              </w:rPr>
              <w:t>One</w:t>
            </w:r>
          </w:p>
          <w:p w14:paraId="41C8F396" w14:textId="77777777" w:rsidR="00354CE4" w:rsidRPr="00354CE4" w:rsidRDefault="00354CE4" w:rsidP="00354CE4">
            <w:pPr>
              <w:rPr>
                <w:rFonts w:ascii="Arial" w:hAnsi="Arial" w:cs="Arial"/>
              </w:rPr>
            </w:pPr>
          </w:p>
        </w:tc>
        <w:tc>
          <w:tcPr>
            <w:tcW w:w="4461" w:type="dxa"/>
          </w:tcPr>
          <w:p w14:paraId="080CABFC" w14:textId="77777777" w:rsidR="00354CE4" w:rsidRPr="00354CE4" w:rsidRDefault="00354CE4" w:rsidP="00354CE4">
            <w:pPr>
              <w:rPr>
                <w:rFonts w:ascii="Arial" w:hAnsi="Arial" w:cs="Arial"/>
              </w:rPr>
            </w:pPr>
            <w:r w:rsidRPr="00354CE4">
              <w:rPr>
                <w:rFonts w:ascii="Arial" w:hAnsi="Arial" w:cs="Arial"/>
              </w:rPr>
              <w:t>Child Protection Policy</w:t>
            </w:r>
          </w:p>
          <w:p w14:paraId="72A3D3EC" w14:textId="77777777" w:rsidR="00354CE4" w:rsidRPr="00354CE4" w:rsidRDefault="00354CE4" w:rsidP="00354CE4">
            <w:pPr>
              <w:rPr>
                <w:rFonts w:ascii="Arial" w:hAnsi="Arial" w:cs="Arial"/>
              </w:rPr>
            </w:pPr>
          </w:p>
        </w:tc>
        <w:tc>
          <w:tcPr>
            <w:tcW w:w="1134" w:type="dxa"/>
          </w:tcPr>
          <w:p w14:paraId="5FCD5EC4" w14:textId="77777777" w:rsidR="00354CE4" w:rsidRPr="00354CE4" w:rsidRDefault="00354CE4" w:rsidP="00354CE4">
            <w:pPr>
              <w:rPr>
                <w:rFonts w:ascii="Arial" w:hAnsi="Arial" w:cs="Arial"/>
              </w:rPr>
            </w:pPr>
            <w:r w:rsidRPr="00354CE4">
              <w:rPr>
                <w:rFonts w:ascii="Arial" w:hAnsi="Arial" w:cs="Arial"/>
              </w:rPr>
              <w:t>3</w:t>
            </w:r>
          </w:p>
          <w:p w14:paraId="0D0B940D" w14:textId="77777777" w:rsidR="00354CE4" w:rsidRPr="00354CE4" w:rsidRDefault="00354CE4" w:rsidP="00354CE4">
            <w:pPr>
              <w:rPr>
                <w:rFonts w:ascii="Arial" w:hAnsi="Arial" w:cs="Arial"/>
              </w:rPr>
            </w:pPr>
          </w:p>
        </w:tc>
      </w:tr>
      <w:tr w:rsidR="00354CE4" w:rsidRPr="00354CE4" w14:paraId="1CC853FE" w14:textId="77777777" w:rsidTr="39463B9A">
        <w:tc>
          <w:tcPr>
            <w:tcW w:w="2310" w:type="dxa"/>
          </w:tcPr>
          <w:p w14:paraId="03CD820F" w14:textId="77777777" w:rsidR="00354CE4" w:rsidRPr="00354CE4" w:rsidRDefault="00354CE4" w:rsidP="00354CE4">
            <w:pPr>
              <w:rPr>
                <w:rFonts w:ascii="Arial" w:hAnsi="Arial" w:cs="Arial"/>
              </w:rPr>
            </w:pPr>
            <w:r w:rsidRPr="00354CE4">
              <w:rPr>
                <w:rFonts w:ascii="Arial" w:hAnsi="Arial" w:cs="Arial"/>
              </w:rPr>
              <w:t>Two</w:t>
            </w:r>
          </w:p>
          <w:p w14:paraId="0E27B00A" w14:textId="77777777" w:rsidR="00354CE4" w:rsidRPr="00354CE4" w:rsidRDefault="00354CE4" w:rsidP="00354CE4">
            <w:pPr>
              <w:rPr>
                <w:rFonts w:ascii="Arial" w:hAnsi="Arial" w:cs="Arial"/>
              </w:rPr>
            </w:pPr>
          </w:p>
        </w:tc>
        <w:tc>
          <w:tcPr>
            <w:tcW w:w="4461" w:type="dxa"/>
          </w:tcPr>
          <w:p w14:paraId="60061E4C" w14:textId="3642ACCA" w:rsidR="00354CE4" w:rsidRPr="00354CE4" w:rsidRDefault="59F83CE3" w:rsidP="00354CE4">
            <w:pPr>
              <w:rPr>
                <w:rFonts w:ascii="Arial" w:hAnsi="Arial" w:cs="Arial"/>
              </w:rPr>
            </w:pPr>
            <w:r w:rsidRPr="6D33A682">
              <w:rPr>
                <w:rFonts w:ascii="Arial" w:hAnsi="Arial" w:cs="Arial"/>
              </w:rPr>
              <w:t>Preventing Child Abuse</w:t>
            </w:r>
            <w:r w:rsidR="2C37A029" w:rsidRPr="6D33A682">
              <w:rPr>
                <w:rFonts w:ascii="Arial" w:hAnsi="Arial" w:cs="Arial"/>
              </w:rPr>
              <w:t xml:space="preserve"> – Sexual Exploitation, Abuse and Harassment (SEAH)</w:t>
            </w:r>
          </w:p>
        </w:tc>
        <w:tc>
          <w:tcPr>
            <w:tcW w:w="1134" w:type="dxa"/>
          </w:tcPr>
          <w:p w14:paraId="78941E47" w14:textId="77777777" w:rsidR="00354CE4" w:rsidRPr="00354CE4" w:rsidRDefault="008E0C38" w:rsidP="00354CE4">
            <w:pPr>
              <w:rPr>
                <w:rFonts w:ascii="Arial" w:hAnsi="Arial" w:cs="Arial"/>
              </w:rPr>
            </w:pPr>
            <w:r>
              <w:rPr>
                <w:rFonts w:ascii="Arial" w:hAnsi="Arial" w:cs="Arial"/>
              </w:rPr>
              <w:t>5</w:t>
            </w:r>
          </w:p>
          <w:p w14:paraId="44EAFD9C" w14:textId="77777777" w:rsidR="00354CE4" w:rsidRPr="00354CE4" w:rsidRDefault="00354CE4" w:rsidP="00354CE4">
            <w:pPr>
              <w:rPr>
                <w:rFonts w:ascii="Arial" w:hAnsi="Arial" w:cs="Arial"/>
              </w:rPr>
            </w:pPr>
          </w:p>
        </w:tc>
      </w:tr>
      <w:tr w:rsidR="00354CE4" w:rsidRPr="00354CE4" w14:paraId="1B299D2D" w14:textId="77777777" w:rsidTr="39463B9A">
        <w:tc>
          <w:tcPr>
            <w:tcW w:w="2310" w:type="dxa"/>
          </w:tcPr>
          <w:p w14:paraId="52762B19" w14:textId="77777777" w:rsidR="00354CE4" w:rsidRPr="00354CE4" w:rsidRDefault="00354CE4" w:rsidP="00354CE4">
            <w:pPr>
              <w:rPr>
                <w:rFonts w:ascii="Arial" w:hAnsi="Arial" w:cs="Arial"/>
              </w:rPr>
            </w:pPr>
            <w:r w:rsidRPr="00354CE4">
              <w:rPr>
                <w:rFonts w:ascii="Arial" w:hAnsi="Arial" w:cs="Arial"/>
              </w:rPr>
              <w:t>Three</w:t>
            </w:r>
          </w:p>
          <w:p w14:paraId="4B94D5A5" w14:textId="77777777" w:rsidR="00354CE4" w:rsidRPr="00354CE4" w:rsidRDefault="00354CE4" w:rsidP="00354CE4">
            <w:pPr>
              <w:rPr>
                <w:rFonts w:ascii="Arial" w:hAnsi="Arial" w:cs="Arial"/>
              </w:rPr>
            </w:pPr>
          </w:p>
        </w:tc>
        <w:tc>
          <w:tcPr>
            <w:tcW w:w="4461" w:type="dxa"/>
          </w:tcPr>
          <w:p w14:paraId="3DEEC669" w14:textId="13B474A6" w:rsidR="00354CE4" w:rsidRPr="00354CE4" w:rsidRDefault="00B241EC" w:rsidP="00C2539D">
            <w:pPr>
              <w:rPr>
                <w:rFonts w:ascii="Arial" w:hAnsi="Arial" w:cs="Arial"/>
              </w:rPr>
            </w:pPr>
            <w:r>
              <w:rPr>
                <w:rFonts w:ascii="Arial" w:hAnsi="Arial" w:cs="Arial"/>
              </w:rPr>
              <w:t>Safer Recruitment</w:t>
            </w:r>
          </w:p>
        </w:tc>
        <w:tc>
          <w:tcPr>
            <w:tcW w:w="1134" w:type="dxa"/>
          </w:tcPr>
          <w:p w14:paraId="29B4EA11" w14:textId="0DF12EAF" w:rsidR="00354CE4" w:rsidRPr="00354CE4" w:rsidRDefault="3FB4C541" w:rsidP="00354CE4">
            <w:pPr>
              <w:rPr>
                <w:rFonts w:ascii="Arial" w:hAnsi="Arial" w:cs="Arial"/>
              </w:rPr>
            </w:pPr>
            <w:r w:rsidRPr="39463B9A">
              <w:rPr>
                <w:rFonts w:ascii="Arial" w:hAnsi="Arial" w:cs="Arial"/>
              </w:rPr>
              <w:t>7</w:t>
            </w:r>
          </w:p>
          <w:p w14:paraId="3656B9AB" w14:textId="77777777" w:rsidR="00354CE4" w:rsidRPr="00354CE4" w:rsidRDefault="00354CE4" w:rsidP="00354CE4">
            <w:pPr>
              <w:rPr>
                <w:rFonts w:ascii="Arial" w:hAnsi="Arial" w:cs="Arial"/>
              </w:rPr>
            </w:pPr>
          </w:p>
        </w:tc>
      </w:tr>
      <w:tr w:rsidR="006B744F" w:rsidRPr="00354CE4" w14:paraId="50630F41" w14:textId="77777777" w:rsidTr="39463B9A">
        <w:tc>
          <w:tcPr>
            <w:tcW w:w="2310" w:type="dxa"/>
          </w:tcPr>
          <w:p w14:paraId="40490B2E" w14:textId="77777777" w:rsidR="006B744F" w:rsidRDefault="006B744F" w:rsidP="00354CE4">
            <w:pPr>
              <w:rPr>
                <w:rFonts w:ascii="Arial" w:hAnsi="Arial" w:cs="Arial"/>
              </w:rPr>
            </w:pPr>
            <w:r>
              <w:rPr>
                <w:rFonts w:ascii="Arial" w:hAnsi="Arial" w:cs="Arial"/>
              </w:rPr>
              <w:t>Four</w:t>
            </w:r>
          </w:p>
          <w:p w14:paraId="45FB0818" w14:textId="77777777" w:rsidR="006B744F" w:rsidRPr="00354CE4" w:rsidRDefault="006B744F" w:rsidP="00354CE4">
            <w:pPr>
              <w:rPr>
                <w:rFonts w:ascii="Arial" w:hAnsi="Arial" w:cs="Arial"/>
              </w:rPr>
            </w:pPr>
          </w:p>
        </w:tc>
        <w:tc>
          <w:tcPr>
            <w:tcW w:w="4461" w:type="dxa"/>
          </w:tcPr>
          <w:p w14:paraId="1DAF5016" w14:textId="77777777" w:rsidR="00C2539D" w:rsidRPr="00354CE4" w:rsidRDefault="00C2539D" w:rsidP="00C2539D">
            <w:pPr>
              <w:rPr>
                <w:rFonts w:ascii="Arial" w:hAnsi="Arial" w:cs="Arial"/>
              </w:rPr>
            </w:pPr>
            <w:r>
              <w:rPr>
                <w:rFonts w:ascii="Arial" w:hAnsi="Arial" w:cs="Arial"/>
              </w:rPr>
              <w:t>Procedures and Good Practice</w:t>
            </w:r>
          </w:p>
          <w:p w14:paraId="25CF2764" w14:textId="614999A7" w:rsidR="006B744F" w:rsidRPr="00354CE4" w:rsidRDefault="006B744F" w:rsidP="00354CE4">
            <w:pPr>
              <w:rPr>
                <w:rFonts w:ascii="Arial" w:hAnsi="Arial" w:cs="Arial"/>
              </w:rPr>
            </w:pPr>
          </w:p>
        </w:tc>
        <w:tc>
          <w:tcPr>
            <w:tcW w:w="1134" w:type="dxa"/>
          </w:tcPr>
          <w:p w14:paraId="75697EEC" w14:textId="696B9123" w:rsidR="006B744F" w:rsidRDefault="12BE3D34" w:rsidP="00354CE4">
            <w:pPr>
              <w:rPr>
                <w:rFonts w:ascii="Arial" w:hAnsi="Arial" w:cs="Arial"/>
              </w:rPr>
            </w:pPr>
            <w:r w:rsidRPr="39463B9A">
              <w:rPr>
                <w:rFonts w:ascii="Arial" w:hAnsi="Arial" w:cs="Arial"/>
              </w:rPr>
              <w:t>9</w:t>
            </w:r>
          </w:p>
        </w:tc>
      </w:tr>
      <w:tr w:rsidR="006B744F" w:rsidRPr="00354CE4" w14:paraId="53934D2E" w14:textId="77777777" w:rsidTr="39463B9A">
        <w:tc>
          <w:tcPr>
            <w:tcW w:w="2310" w:type="dxa"/>
          </w:tcPr>
          <w:p w14:paraId="5DF1416C" w14:textId="77777777" w:rsidR="006B744F" w:rsidRDefault="006B744F" w:rsidP="00354CE4">
            <w:pPr>
              <w:rPr>
                <w:rFonts w:ascii="Arial" w:hAnsi="Arial" w:cs="Arial"/>
              </w:rPr>
            </w:pPr>
            <w:r>
              <w:rPr>
                <w:rFonts w:ascii="Arial" w:hAnsi="Arial" w:cs="Arial"/>
              </w:rPr>
              <w:t>Five</w:t>
            </w:r>
          </w:p>
          <w:p w14:paraId="049F31CB" w14:textId="77777777" w:rsidR="006B744F" w:rsidRPr="00354CE4" w:rsidRDefault="006B744F" w:rsidP="00354CE4">
            <w:pPr>
              <w:rPr>
                <w:rFonts w:ascii="Arial" w:hAnsi="Arial" w:cs="Arial"/>
              </w:rPr>
            </w:pPr>
          </w:p>
        </w:tc>
        <w:tc>
          <w:tcPr>
            <w:tcW w:w="4461" w:type="dxa"/>
          </w:tcPr>
          <w:p w14:paraId="65A0B762" w14:textId="5F988850" w:rsidR="006B744F" w:rsidRPr="00354CE4" w:rsidRDefault="00C2539D" w:rsidP="00354CE4">
            <w:pPr>
              <w:rPr>
                <w:rFonts w:ascii="Arial" w:hAnsi="Arial" w:cs="Arial"/>
              </w:rPr>
            </w:pPr>
            <w:r>
              <w:rPr>
                <w:rFonts w:ascii="Arial" w:hAnsi="Arial" w:cs="Arial"/>
              </w:rPr>
              <w:t xml:space="preserve">Photography and </w:t>
            </w:r>
            <w:proofErr w:type="gramStart"/>
            <w:r>
              <w:rPr>
                <w:rFonts w:ascii="Arial" w:hAnsi="Arial" w:cs="Arial"/>
              </w:rPr>
              <w:t>Social Media</w:t>
            </w:r>
            <w:proofErr w:type="gramEnd"/>
          </w:p>
        </w:tc>
        <w:tc>
          <w:tcPr>
            <w:tcW w:w="1134" w:type="dxa"/>
          </w:tcPr>
          <w:p w14:paraId="2B2B7304" w14:textId="7013E347" w:rsidR="006B744F" w:rsidRDefault="68AE732C" w:rsidP="00354CE4">
            <w:pPr>
              <w:rPr>
                <w:rFonts w:ascii="Arial" w:hAnsi="Arial" w:cs="Arial"/>
              </w:rPr>
            </w:pPr>
            <w:r w:rsidRPr="39463B9A">
              <w:rPr>
                <w:rFonts w:ascii="Arial" w:hAnsi="Arial" w:cs="Arial"/>
              </w:rPr>
              <w:t>10</w:t>
            </w:r>
          </w:p>
        </w:tc>
      </w:tr>
      <w:tr w:rsidR="00675491" w:rsidRPr="00354CE4" w14:paraId="71871001" w14:textId="77777777" w:rsidTr="39463B9A">
        <w:tc>
          <w:tcPr>
            <w:tcW w:w="2310" w:type="dxa"/>
          </w:tcPr>
          <w:p w14:paraId="0ED40165" w14:textId="77777777" w:rsidR="00675491" w:rsidRDefault="00675491" w:rsidP="00354CE4">
            <w:pPr>
              <w:rPr>
                <w:rFonts w:ascii="Arial" w:hAnsi="Arial" w:cs="Arial"/>
              </w:rPr>
            </w:pPr>
            <w:r>
              <w:rPr>
                <w:rFonts w:ascii="Arial" w:hAnsi="Arial" w:cs="Arial"/>
              </w:rPr>
              <w:t>Six</w:t>
            </w:r>
          </w:p>
        </w:tc>
        <w:tc>
          <w:tcPr>
            <w:tcW w:w="4461" w:type="dxa"/>
          </w:tcPr>
          <w:p w14:paraId="67A8640D" w14:textId="7DDB6EAB" w:rsidR="00675491" w:rsidRDefault="00C2539D" w:rsidP="00354CE4">
            <w:pPr>
              <w:rPr>
                <w:rFonts w:ascii="Arial" w:hAnsi="Arial" w:cs="Arial"/>
              </w:rPr>
            </w:pPr>
            <w:r>
              <w:rPr>
                <w:rFonts w:ascii="Arial" w:hAnsi="Arial" w:cs="Arial"/>
              </w:rPr>
              <w:t>Defining Vulnerability - Do’s and Don’ts</w:t>
            </w:r>
          </w:p>
        </w:tc>
        <w:tc>
          <w:tcPr>
            <w:tcW w:w="1134" w:type="dxa"/>
          </w:tcPr>
          <w:p w14:paraId="4B73E586" w14:textId="796C0011" w:rsidR="00675491" w:rsidRDefault="00675491" w:rsidP="00354CE4">
            <w:pPr>
              <w:rPr>
                <w:rFonts w:ascii="Arial" w:hAnsi="Arial" w:cs="Arial"/>
              </w:rPr>
            </w:pPr>
            <w:r w:rsidRPr="39463B9A">
              <w:rPr>
                <w:rFonts w:ascii="Arial" w:hAnsi="Arial" w:cs="Arial"/>
              </w:rPr>
              <w:t>1</w:t>
            </w:r>
            <w:r w:rsidR="27A70217" w:rsidRPr="39463B9A">
              <w:rPr>
                <w:rFonts w:ascii="Arial" w:hAnsi="Arial" w:cs="Arial"/>
              </w:rPr>
              <w:t>1</w:t>
            </w:r>
          </w:p>
          <w:p w14:paraId="53128261" w14:textId="77777777" w:rsidR="00675491" w:rsidRDefault="00675491" w:rsidP="00354CE4">
            <w:pPr>
              <w:rPr>
                <w:rFonts w:ascii="Arial" w:hAnsi="Arial" w:cs="Arial"/>
              </w:rPr>
            </w:pPr>
          </w:p>
        </w:tc>
      </w:tr>
      <w:tr w:rsidR="00C2539D" w:rsidRPr="00354CE4" w14:paraId="3EFB6351" w14:textId="77777777" w:rsidTr="39463B9A">
        <w:tc>
          <w:tcPr>
            <w:tcW w:w="2310" w:type="dxa"/>
          </w:tcPr>
          <w:p w14:paraId="2B6E9BDA" w14:textId="77777777" w:rsidR="00C2539D" w:rsidRDefault="00C2539D" w:rsidP="00354CE4">
            <w:pPr>
              <w:rPr>
                <w:rFonts w:ascii="Arial" w:hAnsi="Arial" w:cs="Arial"/>
              </w:rPr>
            </w:pPr>
            <w:r>
              <w:rPr>
                <w:rFonts w:ascii="Arial" w:hAnsi="Arial" w:cs="Arial"/>
              </w:rPr>
              <w:t>Seven</w:t>
            </w:r>
          </w:p>
          <w:p w14:paraId="42CFA9BD" w14:textId="2EC735FB" w:rsidR="00C2539D" w:rsidRDefault="00C2539D" w:rsidP="00354CE4">
            <w:pPr>
              <w:rPr>
                <w:rFonts w:ascii="Arial" w:hAnsi="Arial" w:cs="Arial"/>
              </w:rPr>
            </w:pPr>
          </w:p>
        </w:tc>
        <w:tc>
          <w:tcPr>
            <w:tcW w:w="4461" w:type="dxa"/>
          </w:tcPr>
          <w:p w14:paraId="33AF7DDF" w14:textId="77771756" w:rsidR="00C2539D" w:rsidRDefault="00C2539D" w:rsidP="00354CE4">
            <w:pPr>
              <w:rPr>
                <w:rFonts w:ascii="Arial" w:hAnsi="Arial" w:cs="Arial"/>
              </w:rPr>
            </w:pPr>
            <w:r>
              <w:rPr>
                <w:rFonts w:ascii="Arial" w:hAnsi="Arial" w:cs="Arial"/>
              </w:rPr>
              <w:t>Data Protection – GDPR Compliance</w:t>
            </w:r>
          </w:p>
        </w:tc>
        <w:tc>
          <w:tcPr>
            <w:tcW w:w="1134" w:type="dxa"/>
          </w:tcPr>
          <w:p w14:paraId="6E7CA60E" w14:textId="382CB9C4" w:rsidR="00C2539D" w:rsidRDefault="50F81CC6" w:rsidP="00354CE4">
            <w:pPr>
              <w:rPr>
                <w:rFonts w:ascii="Arial" w:hAnsi="Arial" w:cs="Arial"/>
              </w:rPr>
            </w:pPr>
            <w:r w:rsidRPr="39463B9A">
              <w:rPr>
                <w:rFonts w:ascii="Arial" w:hAnsi="Arial" w:cs="Arial"/>
              </w:rPr>
              <w:t>1</w:t>
            </w:r>
            <w:r w:rsidR="597AEF0A" w:rsidRPr="39463B9A">
              <w:rPr>
                <w:rFonts w:ascii="Arial" w:hAnsi="Arial" w:cs="Arial"/>
              </w:rPr>
              <w:t>4</w:t>
            </w:r>
          </w:p>
        </w:tc>
      </w:tr>
      <w:tr w:rsidR="005C40F5" w:rsidRPr="00354CE4" w14:paraId="1EC4F2EE" w14:textId="77777777" w:rsidTr="39463B9A">
        <w:tc>
          <w:tcPr>
            <w:tcW w:w="2310" w:type="dxa"/>
            <w:shd w:val="clear" w:color="auto" w:fill="auto"/>
          </w:tcPr>
          <w:p w14:paraId="478953EF" w14:textId="77777777" w:rsidR="005C40F5" w:rsidRPr="00354CE4" w:rsidRDefault="005C40F5" w:rsidP="000479D5">
            <w:pPr>
              <w:rPr>
                <w:rFonts w:ascii="Arial" w:hAnsi="Arial" w:cs="Arial"/>
                <w:b/>
              </w:rPr>
            </w:pPr>
            <w:r>
              <w:rPr>
                <w:rFonts w:ascii="Arial" w:hAnsi="Arial" w:cs="Arial"/>
                <w:b/>
              </w:rPr>
              <w:t>Annex</w:t>
            </w:r>
          </w:p>
          <w:p w14:paraId="62486C05" w14:textId="77777777" w:rsidR="005C40F5" w:rsidRPr="00354CE4" w:rsidRDefault="005C40F5" w:rsidP="000479D5">
            <w:pPr>
              <w:rPr>
                <w:rFonts w:ascii="Arial" w:hAnsi="Arial" w:cs="Arial"/>
                <w:b/>
              </w:rPr>
            </w:pPr>
          </w:p>
        </w:tc>
        <w:tc>
          <w:tcPr>
            <w:tcW w:w="4461" w:type="dxa"/>
            <w:shd w:val="clear" w:color="auto" w:fill="auto"/>
          </w:tcPr>
          <w:p w14:paraId="262AF943" w14:textId="77777777" w:rsidR="005C40F5" w:rsidRPr="00354CE4" w:rsidRDefault="005C40F5" w:rsidP="000479D5">
            <w:pPr>
              <w:rPr>
                <w:rFonts w:ascii="Arial" w:hAnsi="Arial" w:cs="Arial"/>
                <w:b/>
              </w:rPr>
            </w:pPr>
            <w:r w:rsidRPr="00354CE4">
              <w:rPr>
                <w:rFonts w:ascii="Arial" w:hAnsi="Arial" w:cs="Arial"/>
                <w:b/>
              </w:rPr>
              <w:t>Content</w:t>
            </w:r>
          </w:p>
          <w:p w14:paraId="4101652C" w14:textId="77777777" w:rsidR="005C40F5" w:rsidRPr="00354CE4" w:rsidRDefault="005C40F5" w:rsidP="000479D5">
            <w:pPr>
              <w:rPr>
                <w:rFonts w:ascii="Arial" w:hAnsi="Arial" w:cs="Arial"/>
                <w:b/>
              </w:rPr>
            </w:pPr>
          </w:p>
        </w:tc>
        <w:tc>
          <w:tcPr>
            <w:tcW w:w="1134" w:type="dxa"/>
            <w:shd w:val="clear" w:color="auto" w:fill="auto"/>
          </w:tcPr>
          <w:p w14:paraId="20458F8E" w14:textId="77777777" w:rsidR="005C40F5" w:rsidRPr="00354CE4" w:rsidRDefault="005C40F5" w:rsidP="000479D5">
            <w:pPr>
              <w:rPr>
                <w:rFonts w:ascii="Arial" w:hAnsi="Arial" w:cs="Arial"/>
                <w:b/>
              </w:rPr>
            </w:pPr>
            <w:r w:rsidRPr="00354CE4">
              <w:rPr>
                <w:rFonts w:ascii="Arial" w:hAnsi="Arial" w:cs="Arial"/>
                <w:b/>
              </w:rPr>
              <w:t>Page</w:t>
            </w:r>
          </w:p>
          <w:p w14:paraId="4B99056E" w14:textId="77777777" w:rsidR="005C40F5" w:rsidRPr="00354CE4" w:rsidRDefault="005C40F5" w:rsidP="000479D5">
            <w:pPr>
              <w:rPr>
                <w:rFonts w:ascii="Arial" w:hAnsi="Arial" w:cs="Arial"/>
                <w:b/>
              </w:rPr>
            </w:pPr>
          </w:p>
        </w:tc>
      </w:tr>
      <w:tr w:rsidR="005C40F5" w:rsidRPr="00354CE4" w14:paraId="3AB4B991" w14:textId="77777777" w:rsidTr="39463B9A">
        <w:tc>
          <w:tcPr>
            <w:tcW w:w="2310" w:type="dxa"/>
          </w:tcPr>
          <w:p w14:paraId="5316D17B" w14:textId="77777777" w:rsidR="005C40F5" w:rsidRPr="00354CE4" w:rsidRDefault="005C40F5" w:rsidP="000479D5">
            <w:pPr>
              <w:rPr>
                <w:rFonts w:ascii="Arial" w:hAnsi="Arial" w:cs="Arial"/>
              </w:rPr>
            </w:pPr>
            <w:r>
              <w:rPr>
                <w:rFonts w:ascii="Arial" w:hAnsi="Arial" w:cs="Arial"/>
              </w:rPr>
              <w:t>A</w:t>
            </w:r>
          </w:p>
          <w:p w14:paraId="1299C43A" w14:textId="77777777" w:rsidR="005C40F5" w:rsidRPr="00354CE4" w:rsidRDefault="005C40F5" w:rsidP="000479D5">
            <w:pPr>
              <w:rPr>
                <w:rFonts w:ascii="Arial" w:hAnsi="Arial" w:cs="Arial"/>
              </w:rPr>
            </w:pPr>
          </w:p>
        </w:tc>
        <w:tc>
          <w:tcPr>
            <w:tcW w:w="4461" w:type="dxa"/>
          </w:tcPr>
          <w:p w14:paraId="44F237BC" w14:textId="77777777" w:rsidR="005C40F5" w:rsidRPr="00354CE4" w:rsidRDefault="005C40F5" w:rsidP="000479D5">
            <w:pPr>
              <w:rPr>
                <w:rFonts w:ascii="Arial" w:hAnsi="Arial" w:cs="Arial"/>
              </w:rPr>
            </w:pPr>
            <w:r>
              <w:rPr>
                <w:rFonts w:ascii="Arial" w:hAnsi="Arial" w:cs="Arial"/>
              </w:rPr>
              <w:t>Reporting Procedures</w:t>
            </w:r>
          </w:p>
          <w:p w14:paraId="4DDBEF00" w14:textId="77777777" w:rsidR="005C40F5" w:rsidRPr="00354CE4" w:rsidRDefault="005C40F5" w:rsidP="000479D5">
            <w:pPr>
              <w:rPr>
                <w:rFonts w:ascii="Arial" w:hAnsi="Arial" w:cs="Arial"/>
              </w:rPr>
            </w:pPr>
          </w:p>
        </w:tc>
        <w:tc>
          <w:tcPr>
            <w:tcW w:w="1134" w:type="dxa"/>
          </w:tcPr>
          <w:p w14:paraId="39F18D26" w14:textId="475097F1" w:rsidR="005C40F5" w:rsidRPr="00354CE4" w:rsidRDefault="13426F56" w:rsidP="444ED032">
            <w:pPr>
              <w:rPr>
                <w:rFonts w:ascii="Arial" w:hAnsi="Arial" w:cs="Arial"/>
              </w:rPr>
            </w:pPr>
            <w:r w:rsidRPr="39463B9A">
              <w:rPr>
                <w:rFonts w:ascii="Arial" w:hAnsi="Arial" w:cs="Arial"/>
              </w:rPr>
              <w:t>1</w:t>
            </w:r>
            <w:r w:rsidR="6910956E" w:rsidRPr="39463B9A">
              <w:rPr>
                <w:rFonts w:ascii="Arial" w:hAnsi="Arial" w:cs="Arial"/>
              </w:rPr>
              <w:t>5</w:t>
            </w:r>
          </w:p>
          <w:p w14:paraId="3461D779" w14:textId="77777777" w:rsidR="005C40F5" w:rsidRPr="00354CE4" w:rsidRDefault="005C40F5" w:rsidP="000479D5">
            <w:pPr>
              <w:rPr>
                <w:rFonts w:ascii="Arial" w:hAnsi="Arial" w:cs="Arial"/>
              </w:rPr>
            </w:pPr>
          </w:p>
        </w:tc>
      </w:tr>
      <w:tr w:rsidR="00EE2477" w:rsidRPr="00354CE4" w14:paraId="1BB8E7DC" w14:textId="77777777" w:rsidTr="39463B9A">
        <w:tc>
          <w:tcPr>
            <w:tcW w:w="2310" w:type="dxa"/>
          </w:tcPr>
          <w:p w14:paraId="0C2DCDA8" w14:textId="6502B390" w:rsidR="00EE2477" w:rsidRDefault="00EE2477" w:rsidP="444ED032">
            <w:pPr>
              <w:rPr>
                <w:rFonts w:ascii="Arial" w:hAnsi="Arial" w:cs="Arial"/>
              </w:rPr>
            </w:pPr>
          </w:p>
        </w:tc>
        <w:tc>
          <w:tcPr>
            <w:tcW w:w="4461" w:type="dxa"/>
          </w:tcPr>
          <w:p w14:paraId="2DDF42D2" w14:textId="77777777" w:rsidR="00EE2477" w:rsidRDefault="00EE2477" w:rsidP="00075A43">
            <w:pPr>
              <w:rPr>
                <w:rFonts w:ascii="Arial" w:hAnsi="Arial" w:cs="Arial"/>
              </w:rPr>
            </w:pPr>
            <w:r>
              <w:rPr>
                <w:rFonts w:ascii="Arial" w:hAnsi="Arial" w:cs="Arial"/>
              </w:rPr>
              <w:t>T</w:t>
            </w:r>
            <w:r w:rsidR="00075A43">
              <w:rPr>
                <w:rFonts w:ascii="Arial" w:hAnsi="Arial" w:cs="Arial"/>
              </w:rPr>
              <w:t>en Tors</w:t>
            </w:r>
            <w:r>
              <w:rPr>
                <w:rFonts w:ascii="Arial" w:hAnsi="Arial" w:cs="Arial"/>
              </w:rPr>
              <w:t xml:space="preserve"> C</w:t>
            </w:r>
            <w:r w:rsidR="00075A43">
              <w:rPr>
                <w:rFonts w:ascii="Arial" w:hAnsi="Arial" w:cs="Arial"/>
              </w:rPr>
              <w:t xml:space="preserve">hild </w:t>
            </w:r>
            <w:r>
              <w:rPr>
                <w:rFonts w:ascii="Arial" w:hAnsi="Arial" w:cs="Arial"/>
              </w:rPr>
              <w:t>P</w:t>
            </w:r>
            <w:r w:rsidR="00075A43">
              <w:rPr>
                <w:rFonts w:ascii="Arial" w:hAnsi="Arial" w:cs="Arial"/>
              </w:rPr>
              <w:t>rotection</w:t>
            </w:r>
            <w:r>
              <w:rPr>
                <w:rFonts w:ascii="Arial" w:hAnsi="Arial" w:cs="Arial"/>
              </w:rPr>
              <w:t xml:space="preserve"> Report Form</w:t>
            </w:r>
          </w:p>
          <w:p w14:paraId="3CF2D8B6" w14:textId="77777777" w:rsidR="00083BD9" w:rsidRDefault="00083BD9" w:rsidP="00075A43">
            <w:pPr>
              <w:rPr>
                <w:rFonts w:ascii="Arial" w:hAnsi="Arial" w:cs="Arial"/>
              </w:rPr>
            </w:pPr>
          </w:p>
        </w:tc>
        <w:tc>
          <w:tcPr>
            <w:tcW w:w="1134" w:type="dxa"/>
          </w:tcPr>
          <w:p w14:paraId="33CFEC6B" w14:textId="03387C3D" w:rsidR="00EE2477" w:rsidRDefault="13426F56" w:rsidP="444ED032">
            <w:pPr>
              <w:rPr>
                <w:rFonts w:ascii="Arial" w:hAnsi="Arial" w:cs="Arial"/>
              </w:rPr>
            </w:pPr>
            <w:r w:rsidRPr="39463B9A">
              <w:rPr>
                <w:rFonts w:ascii="Arial" w:hAnsi="Arial" w:cs="Arial"/>
              </w:rPr>
              <w:t>1</w:t>
            </w:r>
            <w:r w:rsidR="0439F278" w:rsidRPr="39463B9A">
              <w:rPr>
                <w:rFonts w:ascii="Arial" w:hAnsi="Arial" w:cs="Arial"/>
              </w:rPr>
              <w:t>8</w:t>
            </w:r>
          </w:p>
        </w:tc>
      </w:tr>
      <w:tr w:rsidR="00083BD9" w:rsidRPr="00354CE4" w14:paraId="70F604EE" w14:textId="77777777" w:rsidTr="39463B9A">
        <w:tc>
          <w:tcPr>
            <w:tcW w:w="2310" w:type="dxa"/>
          </w:tcPr>
          <w:p w14:paraId="61ED4E73" w14:textId="77777777" w:rsidR="00083BD9" w:rsidRDefault="00083BD9" w:rsidP="000479D5">
            <w:pPr>
              <w:rPr>
                <w:rFonts w:ascii="Arial" w:hAnsi="Arial" w:cs="Arial"/>
              </w:rPr>
            </w:pPr>
            <w:r>
              <w:rPr>
                <w:rFonts w:ascii="Arial" w:hAnsi="Arial" w:cs="Arial"/>
              </w:rPr>
              <w:t>B</w:t>
            </w:r>
          </w:p>
        </w:tc>
        <w:tc>
          <w:tcPr>
            <w:tcW w:w="4461" w:type="dxa"/>
          </w:tcPr>
          <w:p w14:paraId="6FA62A0E" w14:textId="77777777" w:rsidR="00083BD9" w:rsidRDefault="00083BD9" w:rsidP="00075A43">
            <w:pPr>
              <w:rPr>
                <w:rFonts w:ascii="Arial" w:hAnsi="Arial" w:cs="Arial"/>
              </w:rPr>
            </w:pPr>
            <w:r>
              <w:rPr>
                <w:rFonts w:ascii="Arial" w:hAnsi="Arial" w:cs="Arial"/>
              </w:rPr>
              <w:t>Actions On</w:t>
            </w:r>
          </w:p>
          <w:p w14:paraId="0FB78278" w14:textId="77777777" w:rsidR="00083BD9" w:rsidRDefault="00083BD9" w:rsidP="00075A43">
            <w:pPr>
              <w:rPr>
                <w:rFonts w:ascii="Arial" w:hAnsi="Arial" w:cs="Arial"/>
              </w:rPr>
            </w:pPr>
          </w:p>
        </w:tc>
        <w:tc>
          <w:tcPr>
            <w:tcW w:w="1134" w:type="dxa"/>
          </w:tcPr>
          <w:p w14:paraId="111B77A1" w14:textId="64B132C3" w:rsidR="00083BD9" w:rsidRDefault="13426F56" w:rsidP="444ED032">
            <w:pPr>
              <w:rPr>
                <w:rFonts w:ascii="Arial" w:hAnsi="Arial" w:cs="Arial"/>
              </w:rPr>
            </w:pPr>
            <w:r w:rsidRPr="39463B9A">
              <w:rPr>
                <w:rFonts w:ascii="Arial" w:hAnsi="Arial" w:cs="Arial"/>
              </w:rPr>
              <w:t>1</w:t>
            </w:r>
            <w:r w:rsidR="0648EFA0" w:rsidRPr="39463B9A">
              <w:rPr>
                <w:rFonts w:ascii="Arial" w:hAnsi="Arial" w:cs="Arial"/>
              </w:rPr>
              <w:t>9</w:t>
            </w:r>
          </w:p>
        </w:tc>
      </w:tr>
      <w:tr w:rsidR="00D03285" w:rsidRPr="00354CE4" w14:paraId="4E9070B9" w14:textId="77777777" w:rsidTr="39463B9A">
        <w:tc>
          <w:tcPr>
            <w:tcW w:w="2310" w:type="dxa"/>
          </w:tcPr>
          <w:p w14:paraId="40A1F64D" w14:textId="16413BDB" w:rsidR="00D03285" w:rsidRDefault="00D03285" w:rsidP="000479D5">
            <w:pPr>
              <w:rPr>
                <w:rFonts w:ascii="Arial" w:hAnsi="Arial" w:cs="Arial"/>
              </w:rPr>
            </w:pPr>
            <w:r>
              <w:rPr>
                <w:rFonts w:ascii="Arial" w:hAnsi="Arial" w:cs="Arial"/>
              </w:rPr>
              <w:t>C</w:t>
            </w:r>
          </w:p>
        </w:tc>
        <w:tc>
          <w:tcPr>
            <w:tcW w:w="4461" w:type="dxa"/>
          </w:tcPr>
          <w:p w14:paraId="2072CA5B" w14:textId="4F3907D4" w:rsidR="00D03285" w:rsidRDefault="00D03285" w:rsidP="00075A43">
            <w:pPr>
              <w:rPr>
                <w:rFonts w:ascii="Arial" w:hAnsi="Arial" w:cs="Arial"/>
              </w:rPr>
            </w:pPr>
            <w:r>
              <w:rPr>
                <w:rFonts w:ascii="Arial" w:hAnsi="Arial" w:cs="Arial"/>
              </w:rPr>
              <w:t>Volunteer Self-Declaration Form</w:t>
            </w:r>
          </w:p>
        </w:tc>
        <w:tc>
          <w:tcPr>
            <w:tcW w:w="1134" w:type="dxa"/>
          </w:tcPr>
          <w:p w14:paraId="6EC9CB7D" w14:textId="51F161CD" w:rsidR="00D03285" w:rsidRPr="39463B9A" w:rsidRDefault="0052218A" w:rsidP="444ED032">
            <w:pPr>
              <w:rPr>
                <w:rFonts w:ascii="Arial" w:hAnsi="Arial" w:cs="Arial"/>
              </w:rPr>
            </w:pPr>
            <w:r>
              <w:rPr>
                <w:rFonts w:ascii="Arial" w:hAnsi="Arial" w:cs="Arial"/>
              </w:rPr>
              <w:t>22</w:t>
            </w:r>
          </w:p>
        </w:tc>
      </w:tr>
    </w:tbl>
    <w:p w14:paraId="1FC39945" w14:textId="77777777" w:rsidR="00FE4758" w:rsidRDefault="00FE4758" w:rsidP="00354CE4">
      <w:pPr>
        <w:rPr>
          <w:rFonts w:ascii="Arial" w:hAnsi="Arial" w:cs="Arial"/>
        </w:rPr>
      </w:pPr>
    </w:p>
    <w:p w14:paraId="5FE42250" w14:textId="7EEECDBC" w:rsidR="00CB1982" w:rsidRDefault="00FD79A2" w:rsidP="00FD79A2">
      <w:pPr>
        <w:tabs>
          <w:tab w:val="center" w:pos="4819"/>
          <w:tab w:val="left" w:pos="6090"/>
        </w:tabs>
        <w:rPr>
          <w:rFonts w:ascii="Arial" w:hAnsi="Arial" w:cs="Arial"/>
        </w:rPr>
      </w:pPr>
      <w:r>
        <w:rPr>
          <w:rFonts w:ascii="Arial" w:hAnsi="Arial" w:cs="Arial"/>
        </w:rPr>
        <w:tab/>
      </w:r>
      <w:r>
        <w:rPr>
          <w:rFonts w:ascii="Arial" w:hAnsi="Arial" w:cs="Arial"/>
        </w:rPr>
        <w:tab/>
      </w:r>
    </w:p>
    <w:p w14:paraId="5D26BD6B" w14:textId="77777777" w:rsidR="00FD79A2" w:rsidRDefault="00FD79A2" w:rsidP="00CB1982">
      <w:pPr>
        <w:tabs>
          <w:tab w:val="center" w:pos="4819"/>
        </w:tabs>
        <w:rPr>
          <w:rFonts w:ascii="Arial" w:hAnsi="Arial" w:cs="Arial"/>
        </w:rPr>
      </w:pPr>
    </w:p>
    <w:p w14:paraId="0562CB0E" w14:textId="33A507BD" w:rsidR="00FE4758" w:rsidRDefault="00FE4758" w:rsidP="00CB1982">
      <w:pPr>
        <w:tabs>
          <w:tab w:val="center" w:pos="4819"/>
        </w:tabs>
        <w:rPr>
          <w:rFonts w:ascii="Arial" w:hAnsi="Arial" w:cs="Arial"/>
        </w:rPr>
      </w:pPr>
      <w:r w:rsidRPr="00FD79A2">
        <w:rPr>
          <w:rFonts w:ascii="Arial" w:hAnsi="Arial" w:cs="Arial"/>
        </w:rPr>
        <w:br w:type="page"/>
      </w:r>
      <w:r w:rsidR="00CB1982">
        <w:rPr>
          <w:rFonts w:ascii="Arial" w:hAnsi="Arial" w:cs="Arial"/>
        </w:rPr>
        <w:lastRenderedPageBreak/>
        <w:tab/>
      </w:r>
    </w:p>
    <w:p w14:paraId="11BBBE36" w14:textId="77777777" w:rsidR="00354CE4" w:rsidRPr="002200AC" w:rsidRDefault="00354CE4" w:rsidP="00354CE4">
      <w:pPr>
        <w:rPr>
          <w:rFonts w:ascii="Arial" w:hAnsi="Arial" w:cs="Arial"/>
          <w:b/>
          <w:bCs/>
        </w:rPr>
      </w:pPr>
      <w:r w:rsidRPr="002200AC">
        <w:rPr>
          <w:rFonts w:ascii="Arial" w:hAnsi="Arial" w:cs="Arial"/>
          <w:b/>
          <w:bCs/>
        </w:rPr>
        <w:t>CHAPTER 1</w:t>
      </w:r>
    </w:p>
    <w:p w14:paraId="3F92E1AE" w14:textId="77777777" w:rsidR="00354CE4" w:rsidRPr="00354CE4" w:rsidRDefault="00354CE4" w:rsidP="00354CE4">
      <w:pPr>
        <w:rPr>
          <w:rFonts w:ascii="Arial" w:hAnsi="Arial" w:cs="Arial"/>
        </w:rPr>
      </w:pPr>
      <w:r w:rsidRPr="00354CE4">
        <w:rPr>
          <w:rFonts w:ascii="Arial" w:hAnsi="Arial" w:cs="Arial"/>
        </w:rPr>
        <w:t xml:space="preserve">CHILD PROTECTION </w:t>
      </w:r>
      <w:r w:rsidR="000A456E">
        <w:rPr>
          <w:rFonts w:ascii="Arial" w:hAnsi="Arial" w:cs="Arial"/>
        </w:rPr>
        <w:t xml:space="preserve">AND SAFEGUARDING </w:t>
      </w:r>
      <w:r w:rsidRPr="00354CE4">
        <w:rPr>
          <w:rFonts w:ascii="Arial" w:hAnsi="Arial" w:cs="Arial"/>
        </w:rPr>
        <w:t>POLICY</w:t>
      </w:r>
    </w:p>
    <w:p w14:paraId="7A31B6FF" w14:textId="77777777" w:rsidR="00354CE4" w:rsidRPr="00354CE4" w:rsidRDefault="00354CE4" w:rsidP="00354CE4">
      <w:pPr>
        <w:rPr>
          <w:rFonts w:ascii="Arial" w:hAnsi="Arial" w:cs="Arial"/>
        </w:rPr>
      </w:pPr>
      <w:r w:rsidRPr="00354CE4">
        <w:rPr>
          <w:rFonts w:ascii="Arial" w:hAnsi="Arial" w:cs="Arial"/>
        </w:rPr>
        <w:t xml:space="preserve">1.1 </w:t>
      </w:r>
      <w:r w:rsidR="00B673BD">
        <w:rPr>
          <w:rFonts w:ascii="Arial" w:hAnsi="Arial" w:cs="Arial"/>
        </w:rPr>
        <w:tab/>
      </w:r>
      <w:proofErr w:type="spellStart"/>
      <w:r w:rsidR="00357C8A">
        <w:rPr>
          <w:rFonts w:ascii="Arial" w:hAnsi="Arial" w:cs="Arial"/>
        </w:rPr>
        <w:t>lt</w:t>
      </w:r>
      <w:proofErr w:type="spellEnd"/>
      <w:r w:rsidR="00357C8A">
        <w:rPr>
          <w:rFonts w:ascii="Arial" w:hAnsi="Arial" w:cs="Arial"/>
        </w:rPr>
        <w:t xml:space="preserve"> is Director Ten Tors</w:t>
      </w:r>
      <w:r w:rsidR="00FE4758">
        <w:rPr>
          <w:rFonts w:ascii="Arial" w:hAnsi="Arial" w:cs="Arial"/>
        </w:rPr>
        <w:t>’</w:t>
      </w:r>
      <w:r w:rsidR="00357C8A">
        <w:rPr>
          <w:rFonts w:ascii="Arial" w:hAnsi="Arial" w:cs="Arial"/>
        </w:rPr>
        <w:t xml:space="preserve"> </w:t>
      </w:r>
      <w:r w:rsidR="00B673BD">
        <w:rPr>
          <w:rFonts w:ascii="Arial" w:hAnsi="Arial" w:cs="Arial"/>
        </w:rPr>
        <w:t xml:space="preserve">policy to </w:t>
      </w:r>
      <w:r w:rsidR="00357C8A">
        <w:rPr>
          <w:rFonts w:ascii="Arial" w:hAnsi="Arial" w:cs="Arial"/>
        </w:rPr>
        <w:t>promote and ensure the welfare of all participants</w:t>
      </w:r>
      <w:r w:rsidR="00B3643F">
        <w:rPr>
          <w:rStyle w:val="FootnoteReference"/>
          <w:rFonts w:ascii="Arial" w:hAnsi="Arial" w:cs="Arial"/>
        </w:rPr>
        <w:footnoteReference w:id="1"/>
      </w:r>
      <w:r w:rsidR="00357C8A">
        <w:rPr>
          <w:rFonts w:ascii="Arial" w:hAnsi="Arial" w:cs="Arial"/>
        </w:rPr>
        <w:t xml:space="preserve"> in Ten Tors</w:t>
      </w:r>
      <w:r w:rsidR="00106731">
        <w:rPr>
          <w:rFonts w:ascii="Arial" w:hAnsi="Arial" w:cs="Arial"/>
        </w:rPr>
        <w:t xml:space="preserve"> </w:t>
      </w:r>
      <w:r w:rsidR="00FE4758">
        <w:rPr>
          <w:rFonts w:ascii="Arial" w:hAnsi="Arial" w:cs="Arial"/>
        </w:rPr>
        <w:t>(TT)</w:t>
      </w:r>
      <w:r w:rsidR="00357C8A">
        <w:rPr>
          <w:rStyle w:val="FootnoteReference"/>
          <w:rFonts w:ascii="Arial" w:hAnsi="Arial" w:cs="Arial"/>
        </w:rPr>
        <w:footnoteReference w:id="2"/>
      </w:r>
      <w:r w:rsidR="00357C8A">
        <w:rPr>
          <w:rFonts w:ascii="Arial" w:hAnsi="Arial" w:cs="Arial"/>
        </w:rPr>
        <w:t xml:space="preserve"> and to </w:t>
      </w:r>
      <w:r w:rsidR="00B3643F">
        <w:rPr>
          <w:rFonts w:ascii="Arial" w:hAnsi="Arial" w:cs="Arial"/>
        </w:rPr>
        <w:t>safeguard participants</w:t>
      </w:r>
      <w:r w:rsidRPr="00354CE4">
        <w:rPr>
          <w:rFonts w:ascii="Arial" w:hAnsi="Arial" w:cs="Arial"/>
        </w:rPr>
        <w:t xml:space="preserve"> from harm</w:t>
      </w:r>
      <w:r w:rsidR="00B673BD">
        <w:rPr>
          <w:rFonts w:ascii="Arial" w:hAnsi="Arial" w:cs="Arial"/>
        </w:rPr>
        <w:t xml:space="preserve">; defined as physical, </w:t>
      </w:r>
      <w:proofErr w:type="gramStart"/>
      <w:r w:rsidR="00B673BD">
        <w:rPr>
          <w:rFonts w:ascii="Arial" w:hAnsi="Arial" w:cs="Arial"/>
        </w:rPr>
        <w:t>sexual</w:t>
      </w:r>
      <w:proofErr w:type="gramEnd"/>
      <w:r w:rsidR="00B673BD">
        <w:rPr>
          <w:rFonts w:ascii="Arial" w:hAnsi="Arial" w:cs="Arial"/>
        </w:rPr>
        <w:t xml:space="preserve"> or</w:t>
      </w:r>
      <w:r w:rsidRPr="00354CE4">
        <w:rPr>
          <w:rFonts w:ascii="Arial" w:hAnsi="Arial" w:cs="Arial"/>
        </w:rPr>
        <w:t xml:space="preserve"> emotional abuse and neglect by:</w:t>
      </w:r>
    </w:p>
    <w:p w14:paraId="557BB54F" w14:textId="77777777" w:rsidR="00354CE4" w:rsidRPr="00354CE4" w:rsidRDefault="00B673BD" w:rsidP="00B673BD">
      <w:pPr>
        <w:ind w:firstLine="720"/>
        <w:rPr>
          <w:rFonts w:ascii="Arial" w:hAnsi="Arial" w:cs="Arial"/>
        </w:rPr>
      </w:pPr>
      <w:r>
        <w:rPr>
          <w:rFonts w:ascii="Arial" w:hAnsi="Arial" w:cs="Arial"/>
        </w:rPr>
        <w:t>a.</w:t>
      </w:r>
      <w:r>
        <w:rPr>
          <w:rFonts w:ascii="Arial" w:hAnsi="Arial" w:cs="Arial"/>
        </w:rPr>
        <w:tab/>
      </w:r>
      <w:r w:rsidR="00D1263D">
        <w:rPr>
          <w:rFonts w:ascii="Arial" w:hAnsi="Arial" w:cs="Arial"/>
        </w:rPr>
        <w:t xml:space="preserve">Ensuring the welfare of participating young people is </w:t>
      </w:r>
      <w:proofErr w:type="gramStart"/>
      <w:r w:rsidR="00D1263D">
        <w:rPr>
          <w:rFonts w:ascii="Arial" w:hAnsi="Arial" w:cs="Arial"/>
        </w:rPr>
        <w:t>paramount</w:t>
      </w:r>
      <w:r w:rsidR="00354CE4" w:rsidRPr="00354CE4">
        <w:rPr>
          <w:rFonts w:ascii="Arial" w:hAnsi="Arial" w:cs="Arial"/>
        </w:rPr>
        <w:t>;</w:t>
      </w:r>
      <w:proofErr w:type="gramEnd"/>
    </w:p>
    <w:p w14:paraId="1D6BD46A" w14:textId="77777777" w:rsidR="00354CE4" w:rsidRPr="00354CE4" w:rsidRDefault="00B673BD" w:rsidP="00B673BD">
      <w:pPr>
        <w:ind w:left="720"/>
        <w:rPr>
          <w:rFonts w:ascii="Arial" w:hAnsi="Arial" w:cs="Arial"/>
        </w:rPr>
      </w:pPr>
      <w:r>
        <w:rPr>
          <w:rFonts w:ascii="Arial" w:hAnsi="Arial" w:cs="Arial"/>
        </w:rPr>
        <w:t>b.</w:t>
      </w:r>
      <w:r>
        <w:rPr>
          <w:rFonts w:ascii="Arial" w:hAnsi="Arial" w:cs="Arial"/>
        </w:rPr>
        <w:tab/>
      </w:r>
      <w:r w:rsidR="00354CE4" w:rsidRPr="00354CE4">
        <w:rPr>
          <w:rFonts w:ascii="Arial" w:hAnsi="Arial" w:cs="Arial"/>
        </w:rPr>
        <w:t>Taking into account in all it</w:t>
      </w:r>
      <w:r w:rsidR="00357C8A">
        <w:rPr>
          <w:rFonts w:ascii="Arial" w:hAnsi="Arial" w:cs="Arial"/>
        </w:rPr>
        <w:t xml:space="preserve">s considerations and activities, </w:t>
      </w:r>
      <w:r w:rsidR="00354CE4" w:rsidRPr="00354CE4">
        <w:rPr>
          <w:rFonts w:ascii="Arial" w:hAnsi="Arial" w:cs="Arial"/>
        </w:rPr>
        <w:t>the interest</w:t>
      </w:r>
      <w:r w:rsidR="00B3643F">
        <w:rPr>
          <w:rFonts w:ascii="Arial" w:hAnsi="Arial" w:cs="Arial"/>
        </w:rPr>
        <w:t xml:space="preserve">s and </w:t>
      </w:r>
      <w:r w:rsidR="006C22DB">
        <w:rPr>
          <w:rFonts w:ascii="Arial" w:hAnsi="Arial" w:cs="Arial"/>
        </w:rPr>
        <w:t>wellbeing</w:t>
      </w:r>
      <w:r w:rsidR="00B3643F">
        <w:rPr>
          <w:rFonts w:ascii="Arial" w:hAnsi="Arial" w:cs="Arial"/>
        </w:rPr>
        <w:t xml:space="preserve"> of </w:t>
      </w:r>
      <w:proofErr w:type="gramStart"/>
      <w:r w:rsidR="00B3643F">
        <w:rPr>
          <w:rFonts w:ascii="Arial" w:hAnsi="Arial" w:cs="Arial"/>
        </w:rPr>
        <w:t>participants</w:t>
      </w:r>
      <w:r w:rsidR="00354CE4" w:rsidRPr="00354CE4">
        <w:rPr>
          <w:rFonts w:ascii="Arial" w:hAnsi="Arial" w:cs="Arial"/>
        </w:rPr>
        <w:t>;</w:t>
      </w:r>
      <w:proofErr w:type="gramEnd"/>
    </w:p>
    <w:p w14:paraId="5D0C44B7" w14:textId="77777777" w:rsidR="00354CE4" w:rsidRPr="00354CE4" w:rsidRDefault="00B673BD" w:rsidP="00B673BD">
      <w:pPr>
        <w:ind w:left="720"/>
        <w:rPr>
          <w:rFonts w:ascii="Arial" w:hAnsi="Arial" w:cs="Arial"/>
        </w:rPr>
      </w:pPr>
      <w:r>
        <w:rPr>
          <w:rFonts w:ascii="Arial" w:hAnsi="Arial" w:cs="Arial"/>
        </w:rPr>
        <w:t>c.</w:t>
      </w:r>
      <w:r>
        <w:rPr>
          <w:rFonts w:ascii="Arial" w:hAnsi="Arial" w:cs="Arial"/>
        </w:rPr>
        <w:tab/>
      </w:r>
      <w:r w:rsidR="00354CE4" w:rsidRPr="00354CE4">
        <w:rPr>
          <w:rFonts w:ascii="Arial" w:hAnsi="Arial" w:cs="Arial"/>
        </w:rPr>
        <w:t>Respecting the rights, wishes and feeling</w:t>
      </w:r>
      <w:r>
        <w:rPr>
          <w:rFonts w:ascii="Arial" w:hAnsi="Arial" w:cs="Arial"/>
        </w:rPr>
        <w:t>s</w:t>
      </w:r>
      <w:r w:rsidR="00B3643F">
        <w:rPr>
          <w:rFonts w:ascii="Arial" w:hAnsi="Arial" w:cs="Arial"/>
        </w:rPr>
        <w:t xml:space="preserve"> of the participants</w:t>
      </w:r>
      <w:r w:rsidR="00354CE4" w:rsidRPr="00354CE4">
        <w:rPr>
          <w:rFonts w:ascii="Arial" w:hAnsi="Arial" w:cs="Arial"/>
        </w:rPr>
        <w:t xml:space="preserve"> with whom it is </w:t>
      </w:r>
      <w:proofErr w:type="gramStart"/>
      <w:r w:rsidR="00354CE4" w:rsidRPr="00354CE4">
        <w:rPr>
          <w:rFonts w:ascii="Arial" w:hAnsi="Arial" w:cs="Arial"/>
        </w:rPr>
        <w:t>working;</w:t>
      </w:r>
      <w:proofErr w:type="gramEnd"/>
    </w:p>
    <w:p w14:paraId="23C4818C" w14:textId="77777777" w:rsidR="00354CE4" w:rsidRPr="00354CE4" w:rsidRDefault="00B673BD" w:rsidP="00B673BD">
      <w:pPr>
        <w:ind w:firstLine="720"/>
        <w:rPr>
          <w:rFonts w:ascii="Arial" w:hAnsi="Arial" w:cs="Arial"/>
        </w:rPr>
      </w:pPr>
      <w:r>
        <w:rPr>
          <w:rFonts w:ascii="Arial" w:hAnsi="Arial" w:cs="Arial"/>
        </w:rPr>
        <w:t>d.</w:t>
      </w:r>
      <w:r>
        <w:rPr>
          <w:rFonts w:ascii="Arial" w:hAnsi="Arial" w:cs="Arial"/>
        </w:rPr>
        <w:tab/>
      </w:r>
      <w:r w:rsidR="00354CE4" w:rsidRPr="00354CE4">
        <w:rPr>
          <w:rFonts w:ascii="Arial" w:hAnsi="Arial" w:cs="Arial"/>
        </w:rPr>
        <w:t>Taking all reasonab</w:t>
      </w:r>
      <w:r w:rsidR="00B3643F">
        <w:rPr>
          <w:rFonts w:ascii="Arial" w:hAnsi="Arial" w:cs="Arial"/>
        </w:rPr>
        <w:t>le steps to protect participants</w:t>
      </w:r>
      <w:r w:rsidR="00354CE4" w:rsidRPr="00354CE4">
        <w:rPr>
          <w:rFonts w:ascii="Arial" w:hAnsi="Arial" w:cs="Arial"/>
        </w:rPr>
        <w:t xml:space="preserve"> from </w:t>
      </w:r>
      <w:proofErr w:type="gramStart"/>
      <w:r w:rsidR="00354CE4" w:rsidRPr="00354CE4">
        <w:rPr>
          <w:rFonts w:ascii="Arial" w:hAnsi="Arial" w:cs="Arial"/>
        </w:rPr>
        <w:t>harm;</w:t>
      </w:r>
      <w:proofErr w:type="gramEnd"/>
    </w:p>
    <w:p w14:paraId="48F4B768" w14:textId="77777777" w:rsidR="00B673BD" w:rsidRDefault="00B673BD" w:rsidP="00D3696B">
      <w:pPr>
        <w:ind w:left="720"/>
        <w:rPr>
          <w:rFonts w:ascii="Arial" w:hAnsi="Arial" w:cs="Arial"/>
        </w:rPr>
      </w:pPr>
      <w:r>
        <w:rPr>
          <w:rFonts w:ascii="Arial" w:hAnsi="Arial" w:cs="Arial"/>
        </w:rPr>
        <w:t>e.</w:t>
      </w:r>
      <w:r>
        <w:rPr>
          <w:rFonts w:ascii="Arial" w:hAnsi="Arial" w:cs="Arial"/>
        </w:rPr>
        <w:tab/>
      </w:r>
      <w:r w:rsidR="00354CE4" w:rsidRPr="00354CE4">
        <w:rPr>
          <w:rFonts w:ascii="Arial" w:hAnsi="Arial" w:cs="Arial"/>
        </w:rPr>
        <w:t>Promoting the welfar</w:t>
      </w:r>
      <w:r w:rsidR="00B3643F">
        <w:rPr>
          <w:rFonts w:ascii="Arial" w:hAnsi="Arial" w:cs="Arial"/>
        </w:rPr>
        <w:t>e and protection of participants</w:t>
      </w:r>
      <w:r w:rsidR="00D3696B">
        <w:rPr>
          <w:rFonts w:ascii="Arial" w:hAnsi="Arial" w:cs="Arial"/>
        </w:rPr>
        <w:t xml:space="preserve"> through good practi</w:t>
      </w:r>
      <w:r w:rsidR="00FE4758">
        <w:rPr>
          <w:rFonts w:ascii="Arial" w:hAnsi="Arial" w:cs="Arial"/>
        </w:rPr>
        <w:t>c</w:t>
      </w:r>
      <w:r w:rsidR="00D3696B">
        <w:rPr>
          <w:rFonts w:ascii="Arial" w:hAnsi="Arial" w:cs="Arial"/>
        </w:rPr>
        <w:t>e and adherence to relevant statutory obligations</w:t>
      </w:r>
      <w:r w:rsidR="00FE4758">
        <w:rPr>
          <w:rFonts w:ascii="Arial" w:hAnsi="Arial" w:cs="Arial"/>
        </w:rPr>
        <w:t>.</w:t>
      </w:r>
    </w:p>
    <w:p w14:paraId="7742CB39" w14:textId="77777777" w:rsidR="00354CE4" w:rsidRPr="00354CE4" w:rsidRDefault="00B673BD" w:rsidP="00354CE4">
      <w:pPr>
        <w:rPr>
          <w:rFonts w:ascii="Arial" w:hAnsi="Arial" w:cs="Arial"/>
        </w:rPr>
      </w:pPr>
      <w:r>
        <w:rPr>
          <w:rFonts w:ascii="Arial" w:hAnsi="Arial" w:cs="Arial"/>
        </w:rPr>
        <w:t>1</w:t>
      </w:r>
      <w:r w:rsidR="00354CE4" w:rsidRPr="00354CE4">
        <w:rPr>
          <w:rFonts w:ascii="Arial" w:hAnsi="Arial" w:cs="Arial"/>
        </w:rPr>
        <w:t xml:space="preserve">.2 </w:t>
      </w:r>
      <w:r>
        <w:rPr>
          <w:rFonts w:ascii="Arial" w:hAnsi="Arial" w:cs="Arial"/>
        </w:rPr>
        <w:tab/>
      </w:r>
      <w:r w:rsidR="00DC39D8" w:rsidRPr="00354CE4">
        <w:rPr>
          <w:rFonts w:ascii="Arial" w:hAnsi="Arial" w:cs="Arial"/>
        </w:rPr>
        <w:t xml:space="preserve">All </w:t>
      </w:r>
      <w:r w:rsidR="00B3643F">
        <w:rPr>
          <w:rFonts w:ascii="Arial" w:hAnsi="Arial" w:cs="Arial"/>
        </w:rPr>
        <w:t>participants</w:t>
      </w:r>
      <w:r w:rsidR="00DC39D8">
        <w:rPr>
          <w:rFonts w:ascii="Arial" w:hAnsi="Arial" w:cs="Arial"/>
        </w:rPr>
        <w:t xml:space="preserve"> </w:t>
      </w:r>
      <w:r w:rsidR="00DC39D8" w:rsidRPr="00354CE4">
        <w:rPr>
          <w:rFonts w:ascii="Arial" w:hAnsi="Arial" w:cs="Arial"/>
        </w:rPr>
        <w:t xml:space="preserve">have the right to protection from all forms of abuse and harm when </w:t>
      </w:r>
      <w:r w:rsidR="00FE4758">
        <w:rPr>
          <w:rFonts w:ascii="Arial" w:hAnsi="Arial" w:cs="Arial"/>
        </w:rPr>
        <w:t>taking part</w:t>
      </w:r>
      <w:r w:rsidR="00FE4758" w:rsidRPr="00354CE4">
        <w:rPr>
          <w:rFonts w:ascii="Arial" w:hAnsi="Arial" w:cs="Arial"/>
        </w:rPr>
        <w:t xml:space="preserve"> </w:t>
      </w:r>
      <w:r w:rsidR="00DC39D8" w:rsidRPr="00354CE4">
        <w:rPr>
          <w:rFonts w:ascii="Arial" w:hAnsi="Arial" w:cs="Arial"/>
        </w:rPr>
        <w:t xml:space="preserve">in </w:t>
      </w:r>
      <w:r w:rsidR="00B3643F">
        <w:rPr>
          <w:rFonts w:ascii="Arial" w:hAnsi="Arial" w:cs="Arial"/>
        </w:rPr>
        <w:t>TT</w:t>
      </w:r>
      <w:r w:rsidR="00DC39D8" w:rsidRPr="00354CE4">
        <w:rPr>
          <w:rFonts w:ascii="Arial" w:hAnsi="Arial" w:cs="Arial"/>
        </w:rPr>
        <w:t>.</w:t>
      </w:r>
      <w:r w:rsidR="00DC39D8">
        <w:rPr>
          <w:rFonts w:ascii="Arial" w:hAnsi="Arial" w:cs="Arial"/>
        </w:rPr>
        <w:t xml:space="preserve"> </w:t>
      </w:r>
    </w:p>
    <w:p w14:paraId="690D4374" w14:textId="5956C51D" w:rsidR="00354CE4" w:rsidRPr="00354CE4" w:rsidRDefault="00D1263D" w:rsidP="00354CE4">
      <w:pPr>
        <w:rPr>
          <w:rFonts w:ascii="Arial" w:hAnsi="Arial" w:cs="Arial"/>
        </w:rPr>
      </w:pPr>
      <w:r>
        <w:rPr>
          <w:rFonts w:ascii="Arial" w:hAnsi="Arial" w:cs="Arial"/>
        </w:rPr>
        <w:t>1</w:t>
      </w:r>
      <w:r w:rsidR="00354CE4" w:rsidRPr="00354CE4">
        <w:rPr>
          <w:rFonts w:ascii="Arial" w:hAnsi="Arial" w:cs="Arial"/>
        </w:rPr>
        <w:t>.3</w:t>
      </w:r>
      <w:r>
        <w:rPr>
          <w:rFonts w:ascii="Arial" w:hAnsi="Arial" w:cs="Arial"/>
        </w:rPr>
        <w:tab/>
      </w:r>
      <w:r w:rsidR="00354CE4" w:rsidRPr="00354CE4">
        <w:rPr>
          <w:rFonts w:ascii="Arial" w:hAnsi="Arial" w:cs="Arial"/>
        </w:rPr>
        <w:t xml:space="preserve"> </w:t>
      </w:r>
      <w:r w:rsidR="00DC39D8" w:rsidRPr="00354CE4">
        <w:rPr>
          <w:rFonts w:ascii="Arial" w:hAnsi="Arial" w:cs="Arial"/>
        </w:rPr>
        <w:t xml:space="preserve">It is the primary responsibility of </w:t>
      </w:r>
      <w:r w:rsidR="00DC39D8">
        <w:rPr>
          <w:rFonts w:ascii="Arial" w:hAnsi="Arial" w:cs="Arial"/>
        </w:rPr>
        <w:t xml:space="preserve">supervising staff from the participating </w:t>
      </w:r>
      <w:r w:rsidR="00B3643F">
        <w:rPr>
          <w:rFonts w:ascii="Arial" w:hAnsi="Arial" w:cs="Arial"/>
        </w:rPr>
        <w:t>establishments</w:t>
      </w:r>
      <w:r w:rsidR="00B3643F">
        <w:rPr>
          <w:rStyle w:val="FootnoteReference"/>
          <w:rFonts w:ascii="Arial" w:hAnsi="Arial" w:cs="Arial"/>
        </w:rPr>
        <w:footnoteReference w:id="3"/>
      </w:r>
      <w:r w:rsidR="00DC39D8">
        <w:rPr>
          <w:rFonts w:ascii="Arial" w:hAnsi="Arial" w:cs="Arial"/>
        </w:rPr>
        <w:t xml:space="preserve">, supported by </w:t>
      </w:r>
      <w:r w:rsidR="00B3643F">
        <w:rPr>
          <w:rFonts w:ascii="Arial" w:hAnsi="Arial" w:cs="Arial"/>
        </w:rPr>
        <w:t xml:space="preserve">TT </w:t>
      </w:r>
      <w:r w:rsidR="00087A66">
        <w:rPr>
          <w:rFonts w:ascii="Arial" w:hAnsi="Arial" w:cs="Arial"/>
        </w:rPr>
        <w:t>enablers</w:t>
      </w:r>
      <w:r w:rsidR="00DC39D8">
        <w:rPr>
          <w:rStyle w:val="FootnoteReference"/>
          <w:rFonts w:ascii="Arial" w:hAnsi="Arial" w:cs="Arial"/>
        </w:rPr>
        <w:footnoteReference w:id="4"/>
      </w:r>
      <w:r w:rsidR="00DC39D8">
        <w:rPr>
          <w:rFonts w:ascii="Arial" w:hAnsi="Arial" w:cs="Arial"/>
        </w:rPr>
        <w:t xml:space="preserve"> </w:t>
      </w:r>
      <w:r w:rsidR="00DC39D8" w:rsidRPr="00354CE4">
        <w:rPr>
          <w:rFonts w:ascii="Arial" w:hAnsi="Arial" w:cs="Arial"/>
        </w:rPr>
        <w:t>to</w:t>
      </w:r>
      <w:r w:rsidR="00DC39D8">
        <w:rPr>
          <w:rFonts w:ascii="Arial" w:hAnsi="Arial" w:cs="Arial"/>
        </w:rPr>
        <w:t>;</w:t>
      </w:r>
      <w:r w:rsidR="00DC39D8" w:rsidRPr="00354CE4">
        <w:rPr>
          <w:rFonts w:ascii="Arial" w:hAnsi="Arial" w:cs="Arial"/>
        </w:rPr>
        <w:t xml:space="preserve"> safeguard the welfare of </w:t>
      </w:r>
      <w:r w:rsidR="00B3643F">
        <w:rPr>
          <w:rFonts w:ascii="Arial" w:hAnsi="Arial" w:cs="Arial"/>
        </w:rPr>
        <w:t>participants</w:t>
      </w:r>
      <w:r w:rsidR="00DC39D8">
        <w:rPr>
          <w:rFonts w:ascii="Arial" w:hAnsi="Arial" w:cs="Arial"/>
        </w:rPr>
        <w:t xml:space="preserve"> </w:t>
      </w:r>
      <w:r w:rsidR="00DC39D8" w:rsidRPr="00354CE4">
        <w:rPr>
          <w:rFonts w:ascii="Arial" w:hAnsi="Arial" w:cs="Arial"/>
        </w:rPr>
        <w:t xml:space="preserve">regardless of gender, </w:t>
      </w:r>
      <w:r w:rsidR="00DC39D8">
        <w:rPr>
          <w:rFonts w:ascii="Arial" w:hAnsi="Arial" w:cs="Arial"/>
        </w:rPr>
        <w:t>religion, race, ability</w:t>
      </w:r>
      <w:r w:rsidR="00DC39D8" w:rsidRPr="00354CE4">
        <w:rPr>
          <w:rFonts w:ascii="Arial" w:hAnsi="Arial" w:cs="Arial"/>
        </w:rPr>
        <w:t xml:space="preserve">, </w:t>
      </w:r>
      <w:proofErr w:type="gramStart"/>
      <w:r w:rsidR="00DC39D8" w:rsidRPr="00354CE4">
        <w:rPr>
          <w:rFonts w:ascii="Arial" w:hAnsi="Arial" w:cs="Arial"/>
        </w:rPr>
        <w:t>sexuality</w:t>
      </w:r>
      <w:proofErr w:type="gramEnd"/>
      <w:r w:rsidR="00DC39D8" w:rsidRPr="00354CE4">
        <w:rPr>
          <w:rFonts w:ascii="Arial" w:hAnsi="Arial" w:cs="Arial"/>
        </w:rPr>
        <w:t xml:space="preserve"> and social background by protecting them from any form of physical, emotional and sexual abuse or neglect.</w:t>
      </w:r>
    </w:p>
    <w:p w14:paraId="2A0592CC" w14:textId="310CA0DF" w:rsidR="00354CE4" w:rsidRPr="00354CE4" w:rsidRDefault="00D1263D" w:rsidP="00354CE4">
      <w:pPr>
        <w:rPr>
          <w:rFonts w:ascii="Arial" w:hAnsi="Arial" w:cs="Arial"/>
        </w:rPr>
      </w:pPr>
      <w:r>
        <w:rPr>
          <w:rFonts w:ascii="Arial" w:hAnsi="Arial" w:cs="Arial"/>
        </w:rPr>
        <w:t>1.</w:t>
      </w:r>
      <w:r w:rsidR="00354CE4" w:rsidRPr="00354CE4">
        <w:rPr>
          <w:rFonts w:ascii="Arial" w:hAnsi="Arial" w:cs="Arial"/>
        </w:rPr>
        <w:t xml:space="preserve">4 </w:t>
      </w:r>
      <w:r>
        <w:rPr>
          <w:rFonts w:ascii="Arial" w:hAnsi="Arial" w:cs="Arial"/>
        </w:rPr>
        <w:tab/>
      </w:r>
      <w:r w:rsidR="00354CE4" w:rsidRPr="00354CE4">
        <w:rPr>
          <w:rFonts w:ascii="Arial" w:hAnsi="Arial" w:cs="Arial"/>
        </w:rPr>
        <w:t xml:space="preserve">All </w:t>
      </w:r>
      <w:r>
        <w:rPr>
          <w:rFonts w:ascii="Arial" w:hAnsi="Arial" w:cs="Arial"/>
        </w:rPr>
        <w:t xml:space="preserve">TT </w:t>
      </w:r>
      <w:r w:rsidR="00375499">
        <w:rPr>
          <w:rFonts w:ascii="Arial" w:hAnsi="Arial" w:cs="Arial"/>
        </w:rPr>
        <w:t xml:space="preserve">enablers </w:t>
      </w:r>
      <w:r w:rsidR="00354CE4" w:rsidRPr="00354CE4">
        <w:rPr>
          <w:rFonts w:ascii="Arial" w:hAnsi="Arial" w:cs="Arial"/>
        </w:rPr>
        <w:t xml:space="preserve">have a duty of care, which makes them responsible both for safeguarding </w:t>
      </w:r>
      <w:r w:rsidR="00B3643F">
        <w:rPr>
          <w:rFonts w:ascii="Arial" w:hAnsi="Arial" w:cs="Arial"/>
        </w:rPr>
        <w:t>participants</w:t>
      </w:r>
      <w:r w:rsidR="00354CE4" w:rsidRPr="00354CE4">
        <w:rPr>
          <w:rFonts w:ascii="Arial" w:hAnsi="Arial" w:cs="Arial"/>
        </w:rPr>
        <w:t xml:space="preserve"> from harm and for responding swiftly and appropriately when suspicions or allegations of inappropriate behaviour arise.</w:t>
      </w:r>
    </w:p>
    <w:p w14:paraId="70263228" w14:textId="1DDCD504" w:rsidR="00354CE4" w:rsidRPr="00354CE4" w:rsidRDefault="00D1263D" w:rsidP="00354CE4">
      <w:pPr>
        <w:rPr>
          <w:rFonts w:ascii="Arial" w:hAnsi="Arial" w:cs="Arial"/>
        </w:rPr>
      </w:pPr>
      <w:r>
        <w:rPr>
          <w:rFonts w:ascii="Arial" w:hAnsi="Arial" w:cs="Arial"/>
        </w:rPr>
        <w:t>1.</w:t>
      </w:r>
      <w:r w:rsidR="00354CE4" w:rsidRPr="00354CE4">
        <w:rPr>
          <w:rFonts w:ascii="Arial" w:hAnsi="Arial" w:cs="Arial"/>
        </w:rPr>
        <w:t xml:space="preserve">5 </w:t>
      </w:r>
      <w:r>
        <w:rPr>
          <w:rFonts w:ascii="Arial" w:hAnsi="Arial" w:cs="Arial"/>
        </w:rPr>
        <w:tab/>
      </w:r>
      <w:r w:rsidR="00354CE4" w:rsidRPr="00354CE4">
        <w:rPr>
          <w:rFonts w:ascii="Arial" w:hAnsi="Arial" w:cs="Arial"/>
        </w:rPr>
        <w:t xml:space="preserve">The </w:t>
      </w:r>
      <w:r w:rsidR="00B3643F">
        <w:rPr>
          <w:rFonts w:ascii="Arial" w:hAnsi="Arial" w:cs="Arial"/>
        </w:rPr>
        <w:t>organisers</w:t>
      </w:r>
      <w:r w:rsidR="00167AE0">
        <w:rPr>
          <w:rStyle w:val="FootnoteReference"/>
          <w:rFonts w:ascii="Arial" w:hAnsi="Arial" w:cs="Arial"/>
        </w:rPr>
        <w:footnoteReference w:id="5"/>
      </w:r>
      <w:r w:rsidR="00D3696B">
        <w:rPr>
          <w:rFonts w:ascii="Arial" w:hAnsi="Arial" w:cs="Arial"/>
        </w:rPr>
        <w:t xml:space="preserve"> </w:t>
      </w:r>
      <w:r w:rsidR="00354CE4" w:rsidRPr="00354CE4">
        <w:rPr>
          <w:rFonts w:ascii="Arial" w:hAnsi="Arial" w:cs="Arial"/>
        </w:rPr>
        <w:t xml:space="preserve">aim to ensure that all </w:t>
      </w:r>
      <w:r w:rsidR="00B3643F">
        <w:rPr>
          <w:rFonts w:ascii="Arial" w:hAnsi="Arial" w:cs="Arial"/>
        </w:rPr>
        <w:t>participants</w:t>
      </w:r>
      <w:r>
        <w:rPr>
          <w:rFonts w:ascii="Arial" w:hAnsi="Arial" w:cs="Arial"/>
        </w:rPr>
        <w:t xml:space="preserve"> </w:t>
      </w:r>
      <w:r w:rsidR="00354CE4" w:rsidRPr="00354CE4">
        <w:rPr>
          <w:rFonts w:ascii="Arial" w:hAnsi="Arial" w:cs="Arial"/>
        </w:rPr>
        <w:t>are kept safe from harm while they are</w:t>
      </w:r>
      <w:r w:rsidR="00B3643F">
        <w:rPr>
          <w:rFonts w:ascii="Arial" w:hAnsi="Arial" w:cs="Arial"/>
        </w:rPr>
        <w:t xml:space="preserve"> participating in TT</w:t>
      </w:r>
      <w:r>
        <w:rPr>
          <w:rFonts w:ascii="Arial" w:hAnsi="Arial" w:cs="Arial"/>
        </w:rPr>
        <w:t xml:space="preserve"> </w:t>
      </w:r>
      <w:r w:rsidR="00354CE4" w:rsidRPr="00354CE4">
        <w:rPr>
          <w:rFonts w:ascii="Arial" w:hAnsi="Arial" w:cs="Arial"/>
        </w:rPr>
        <w:t>by:</w:t>
      </w:r>
    </w:p>
    <w:p w14:paraId="13AFF56A" w14:textId="3365926F" w:rsidR="00354CE4" w:rsidRPr="00354CE4" w:rsidRDefault="00354CE4" w:rsidP="00D1263D">
      <w:pPr>
        <w:ind w:left="720"/>
        <w:rPr>
          <w:rFonts w:ascii="Arial" w:hAnsi="Arial" w:cs="Arial"/>
        </w:rPr>
      </w:pPr>
      <w:r w:rsidRPr="00354CE4">
        <w:rPr>
          <w:rFonts w:ascii="Arial" w:hAnsi="Arial" w:cs="Arial"/>
        </w:rPr>
        <w:t xml:space="preserve">a. </w:t>
      </w:r>
      <w:r w:rsidR="00D1263D">
        <w:rPr>
          <w:rFonts w:ascii="Arial" w:hAnsi="Arial" w:cs="Arial"/>
        </w:rPr>
        <w:tab/>
      </w:r>
      <w:r w:rsidRPr="00354CE4">
        <w:rPr>
          <w:rFonts w:ascii="Arial" w:hAnsi="Arial" w:cs="Arial"/>
        </w:rPr>
        <w:t xml:space="preserve">Providing </w:t>
      </w:r>
      <w:r w:rsidR="00696A58">
        <w:rPr>
          <w:rFonts w:ascii="Arial" w:hAnsi="Arial" w:cs="Arial"/>
        </w:rPr>
        <w:t xml:space="preserve">participants, </w:t>
      </w:r>
      <w:r w:rsidRPr="00354CE4">
        <w:rPr>
          <w:rFonts w:ascii="Arial" w:hAnsi="Arial" w:cs="Arial"/>
        </w:rPr>
        <w:t>parents</w:t>
      </w:r>
      <w:r w:rsidR="00375499">
        <w:rPr>
          <w:rFonts w:ascii="Arial" w:hAnsi="Arial" w:cs="Arial"/>
        </w:rPr>
        <w:t>, Team Managers</w:t>
      </w:r>
      <w:r w:rsidR="00696A58">
        <w:rPr>
          <w:rFonts w:ascii="Arial" w:hAnsi="Arial" w:cs="Arial"/>
        </w:rPr>
        <w:t xml:space="preserve"> </w:t>
      </w:r>
      <w:r w:rsidR="00375499">
        <w:rPr>
          <w:rFonts w:ascii="Arial" w:hAnsi="Arial" w:cs="Arial"/>
        </w:rPr>
        <w:t xml:space="preserve">(TM) </w:t>
      </w:r>
      <w:r w:rsidR="00696A58">
        <w:rPr>
          <w:rFonts w:ascii="Arial" w:hAnsi="Arial" w:cs="Arial"/>
        </w:rPr>
        <w:t xml:space="preserve">and </w:t>
      </w:r>
      <w:r w:rsidR="00375499">
        <w:rPr>
          <w:rFonts w:ascii="Arial" w:hAnsi="Arial" w:cs="Arial"/>
        </w:rPr>
        <w:t>Heads of E</w:t>
      </w:r>
      <w:r w:rsidR="00696A58">
        <w:rPr>
          <w:rFonts w:ascii="Arial" w:hAnsi="Arial" w:cs="Arial"/>
        </w:rPr>
        <w:t>stablishments</w:t>
      </w:r>
      <w:r w:rsidR="00D1263D">
        <w:rPr>
          <w:rFonts w:ascii="Arial" w:hAnsi="Arial" w:cs="Arial"/>
        </w:rPr>
        <w:t xml:space="preserve"> </w:t>
      </w:r>
      <w:r w:rsidRPr="00354CE4">
        <w:rPr>
          <w:rFonts w:ascii="Arial" w:hAnsi="Arial" w:cs="Arial"/>
        </w:rPr>
        <w:t>with information about what we do and what they can expect from us.</w:t>
      </w:r>
    </w:p>
    <w:p w14:paraId="6441B17C" w14:textId="77777777" w:rsidR="003E71A8" w:rsidRDefault="00354CE4" w:rsidP="003E71A8">
      <w:pPr>
        <w:ind w:left="720"/>
        <w:rPr>
          <w:rFonts w:ascii="Arial" w:hAnsi="Arial" w:cs="Arial"/>
        </w:rPr>
      </w:pPr>
      <w:r w:rsidRPr="00354CE4">
        <w:rPr>
          <w:rFonts w:ascii="Arial" w:hAnsi="Arial" w:cs="Arial"/>
        </w:rPr>
        <w:t xml:space="preserve">b. </w:t>
      </w:r>
      <w:r w:rsidR="00D1263D">
        <w:rPr>
          <w:rFonts w:ascii="Arial" w:hAnsi="Arial" w:cs="Arial"/>
        </w:rPr>
        <w:tab/>
      </w:r>
      <w:r w:rsidR="00696A58">
        <w:rPr>
          <w:rFonts w:ascii="Arial" w:hAnsi="Arial" w:cs="Arial"/>
        </w:rPr>
        <w:t xml:space="preserve">Making sure that all </w:t>
      </w:r>
      <w:r w:rsidR="00375499">
        <w:rPr>
          <w:rFonts w:ascii="Arial" w:hAnsi="Arial" w:cs="Arial"/>
        </w:rPr>
        <w:t xml:space="preserve">enablers </w:t>
      </w:r>
      <w:r w:rsidRPr="00354CE4">
        <w:rPr>
          <w:rFonts w:ascii="Arial" w:hAnsi="Arial" w:cs="Arial"/>
        </w:rPr>
        <w:t xml:space="preserve">are </w:t>
      </w:r>
      <w:r w:rsidR="00D1263D">
        <w:rPr>
          <w:rFonts w:ascii="Arial" w:hAnsi="Arial" w:cs="Arial"/>
        </w:rPr>
        <w:t>appropriate</w:t>
      </w:r>
      <w:r w:rsidR="001D191F">
        <w:rPr>
          <w:rFonts w:ascii="Arial" w:hAnsi="Arial" w:cs="Arial"/>
        </w:rPr>
        <w:t>ly selected</w:t>
      </w:r>
      <w:r w:rsidR="00825886">
        <w:rPr>
          <w:rFonts w:ascii="Arial" w:hAnsi="Arial" w:cs="Arial"/>
        </w:rPr>
        <w:t>, trained</w:t>
      </w:r>
      <w:r w:rsidR="001D191F">
        <w:rPr>
          <w:rFonts w:ascii="Arial" w:hAnsi="Arial" w:cs="Arial"/>
        </w:rPr>
        <w:t xml:space="preserve"> and suitable</w:t>
      </w:r>
      <w:r w:rsidR="000A456E">
        <w:rPr>
          <w:rFonts w:ascii="Arial" w:hAnsi="Arial" w:cs="Arial"/>
        </w:rPr>
        <w:t xml:space="preserve"> for their role</w:t>
      </w:r>
      <w:r w:rsidR="001042A1">
        <w:rPr>
          <w:rStyle w:val="CommentReference"/>
        </w:rPr>
        <w:t>.</w:t>
      </w:r>
    </w:p>
    <w:p w14:paraId="3B05F58F" w14:textId="4CF1000E" w:rsidR="00354CE4" w:rsidRPr="00354CE4" w:rsidRDefault="003E71A8" w:rsidP="003E71A8">
      <w:pPr>
        <w:ind w:left="720"/>
        <w:rPr>
          <w:rFonts w:ascii="Arial" w:hAnsi="Arial" w:cs="Arial"/>
        </w:rPr>
      </w:pPr>
      <w:r>
        <w:rPr>
          <w:rFonts w:ascii="Arial" w:hAnsi="Arial" w:cs="Arial"/>
        </w:rPr>
        <w:lastRenderedPageBreak/>
        <w:t>c.</w:t>
      </w:r>
      <w:r>
        <w:rPr>
          <w:rFonts w:ascii="Arial" w:hAnsi="Arial" w:cs="Arial"/>
        </w:rPr>
        <w:tab/>
      </w:r>
      <w:r w:rsidR="00354CE4" w:rsidRPr="00354CE4">
        <w:rPr>
          <w:rFonts w:ascii="Arial" w:hAnsi="Arial" w:cs="Arial"/>
        </w:rPr>
        <w:t xml:space="preserve">Providing a means for </w:t>
      </w:r>
      <w:r w:rsidR="00696A58">
        <w:rPr>
          <w:rFonts w:ascii="Arial" w:hAnsi="Arial" w:cs="Arial"/>
        </w:rPr>
        <w:t>participants</w:t>
      </w:r>
      <w:r w:rsidR="00D1263D">
        <w:rPr>
          <w:rFonts w:ascii="Arial" w:hAnsi="Arial" w:cs="Arial"/>
        </w:rPr>
        <w:t xml:space="preserve">, </w:t>
      </w:r>
      <w:r w:rsidR="00075A43">
        <w:rPr>
          <w:rFonts w:ascii="Arial" w:hAnsi="Arial" w:cs="Arial"/>
        </w:rPr>
        <w:t xml:space="preserve">team staff, </w:t>
      </w:r>
      <w:proofErr w:type="gramStart"/>
      <w:r w:rsidR="002A4CA4">
        <w:rPr>
          <w:rFonts w:ascii="Arial" w:hAnsi="Arial" w:cs="Arial"/>
        </w:rPr>
        <w:t>families</w:t>
      </w:r>
      <w:proofErr w:type="gramEnd"/>
      <w:r w:rsidR="00075A43">
        <w:rPr>
          <w:rFonts w:ascii="Arial" w:hAnsi="Arial" w:cs="Arial"/>
        </w:rPr>
        <w:t xml:space="preserve"> and </w:t>
      </w:r>
      <w:r w:rsidR="00375499">
        <w:rPr>
          <w:rFonts w:ascii="Arial" w:hAnsi="Arial" w:cs="Arial"/>
        </w:rPr>
        <w:t>enablers</w:t>
      </w:r>
      <w:r w:rsidR="00375499" w:rsidRPr="00354CE4">
        <w:rPr>
          <w:rFonts w:ascii="Arial" w:hAnsi="Arial" w:cs="Arial"/>
        </w:rPr>
        <w:t xml:space="preserve"> </w:t>
      </w:r>
      <w:r w:rsidR="00354CE4" w:rsidRPr="00354CE4">
        <w:rPr>
          <w:rFonts w:ascii="Arial" w:hAnsi="Arial" w:cs="Arial"/>
        </w:rPr>
        <w:t xml:space="preserve">to report their concerns </w:t>
      </w:r>
      <w:r w:rsidR="00DC39D8">
        <w:rPr>
          <w:rFonts w:ascii="Arial" w:hAnsi="Arial" w:cs="Arial"/>
        </w:rPr>
        <w:t xml:space="preserve">regarding </w:t>
      </w:r>
      <w:r w:rsidR="00696A58">
        <w:rPr>
          <w:rFonts w:ascii="Arial" w:hAnsi="Arial" w:cs="Arial"/>
        </w:rPr>
        <w:t xml:space="preserve">the safety and </w:t>
      </w:r>
      <w:r w:rsidR="002A4CA4">
        <w:rPr>
          <w:rFonts w:ascii="Arial" w:hAnsi="Arial" w:cs="Arial"/>
        </w:rPr>
        <w:t>wellbeing</w:t>
      </w:r>
      <w:r w:rsidR="00696A58">
        <w:rPr>
          <w:rFonts w:ascii="Arial" w:hAnsi="Arial" w:cs="Arial"/>
        </w:rPr>
        <w:t xml:space="preserve"> of TT</w:t>
      </w:r>
      <w:r w:rsidR="00E64793">
        <w:rPr>
          <w:rFonts w:ascii="Arial" w:hAnsi="Arial" w:cs="Arial"/>
        </w:rPr>
        <w:t xml:space="preserve"> participants.</w:t>
      </w:r>
    </w:p>
    <w:p w14:paraId="491CFC36" w14:textId="7E27DB3D" w:rsidR="00354CE4" w:rsidRPr="00167AE0" w:rsidRDefault="003E71A8" w:rsidP="00D3696B">
      <w:pPr>
        <w:ind w:left="720"/>
        <w:rPr>
          <w:rFonts w:ascii="Arial" w:hAnsi="Arial" w:cs="Arial"/>
        </w:rPr>
      </w:pPr>
      <w:r>
        <w:rPr>
          <w:rFonts w:ascii="Arial" w:hAnsi="Arial" w:cs="Arial"/>
        </w:rPr>
        <w:t>d</w:t>
      </w:r>
      <w:r w:rsidR="00354CE4" w:rsidRPr="00354CE4">
        <w:rPr>
          <w:rFonts w:ascii="Arial" w:hAnsi="Arial" w:cs="Arial"/>
        </w:rPr>
        <w:t xml:space="preserve">. </w:t>
      </w:r>
      <w:r w:rsidR="00D1263D">
        <w:rPr>
          <w:rFonts w:ascii="Arial" w:hAnsi="Arial" w:cs="Arial"/>
        </w:rPr>
        <w:tab/>
      </w:r>
      <w:r w:rsidR="001042A1">
        <w:rPr>
          <w:rFonts w:ascii="Arial" w:hAnsi="Arial" w:cs="Arial"/>
        </w:rPr>
        <w:t>P</w:t>
      </w:r>
      <w:r w:rsidR="00D3696B">
        <w:rPr>
          <w:rFonts w:ascii="Arial" w:hAnsi="Arial" w:cs="Arial"/>
        </w:rPr>
        <w:t>roviding a network of trained adults to ensure the safety of all</w:t>
      </w:r>
      <w:r w:rsidR="00E64793">
        <w:rPr>
          <w:rFonts w:ascii="Arial" w:hAnsi="Arial" w:cs="Arial"/>
        </w:rPr>
        <w:t xml:space="preserve"> participants throughout</w:t>
      </w:r>
      <w:r w:rsidR="00696A58">
        <w:rPr>
          <w:rFonts w:ascii="Arial" w:hAnsi="Arial" w:cs="Arial"/>
        </w:rPr>
        <w:t xml:space="preserve"> TT</w:t>
      </w:r>
      <w:r w:rsidR="00D3696B">
        <w:rPr>
          <w:rFonts w:ascii="Arial" w:hAnsi="Arial" w:cs="Arial"/>
        </w:rPr>
        <w:t xml:space="preserve">.  </w:t>
      </w:r>
    </w:p>
    <w:p w14:paraId="1F86EEFF" w14:textId="1BC81954" w:rsidR="008E0C38" w:rsidRPr="00F83C67" w:rsidRDefault="003E71A8" w:rsidP="008E0C38">
      <w:pPr>
        <w:ind w:left="720"/>
        <w:rPr>
          <w:rFonts w:ascii="Arial" w:hAnsi="Arial" w:cs="Arial"/>
        </w:rPr>
      </w:pPr>
      <w:r>
        <w:rPr>
          <w:rFonts w:ascii="Arial" w:hAnsi="Arial" w:cs="Arial"/>
        </w:rPr>
        <w:t>e</w:t>
      </w:r>
      <w:r w:rsidR="00354CE4" w:rsidRPr="00167AE0">
        <w:rPr>
          <w:rFonts w:ascii="Arial" w:hAnsi="Arial" w:cs="Arial"/>
        </w:rPr>
        <w:t xml:space="preserve">. </w:t>
      </w:r>
      <w:r w:rsidR="008E0C38" w:rsidRPr="00167AE0">
        <w:rPr>
          <w:rFonts w:ascii="Arial" w:hAnsi="Arial" w:cs="Arial"/>
        </w:rPr>
        <w:tab/>
      </w:r>
      <w:r w:rsidR="00167AE0" w:rsidRPr="00167AE0">
        <w:rPr>
          <w:rFonts w:ascii="Arial" w:hAnsi="Arial" w:cs="Arial"/>
        </w:rPr>
        <w:t>The Head of Establishment</w:t>
      </w:r>
      <w:r w:rsidR="00167AE0" w:rsidRPr="00167AE0">
        <w:rPr>
          <w:rFonts w:ascii="Arial" w:hAnsi="Arial" w:cs="Arial"/>
          <w:color w:val="091316"/>
          <w:highlight w:val="white"/>
        </w:rPr>
        <w:t xml:space="preserve"> assuring Director Ten Tors that all team </w:t>
      </w:r>
      <w:r w:rsidR="00F83C67">
        <w:rPr>
          <w:rFonts w:ascii="Arial" w:hAnsi="Arial" w:cs="Arial"/>
          <w:color w:val="091316"/>
          <w:highlight w:val="white"/>
        </w:rPr>
        <w:t>staff</w:t>
      </w:r>
      <w:r w:rsidR="00167AE0" w:rsidRPr="00167AE0">
        <w:rPr>
          <w:rFonts w:ascii="Arial" w:hAnsi="Arial" w:cs="Arial"/>
          <w:color w:val="091316"/>
          <w:highlight w:val="white"/>
        </w:rPr>
        <w:t xml:space="preserve"> are competent and suitable for the role to which they are assigned</w:t>
      </w:r>
      <w:r w:rsidR="00167AE0" w:rsidRPr="00167AE0">
        <w:rPr>
          <w:rFonts w:ascii="Arial" w:hAnsi="Arial" w:cs="Arial"/>
          <w:color w:val="091316"/>
        </w:rPr>
        <w:t xml:space="preserve">, </w:t>
      </w:r>
      <w:r w:rsidR="00167AE0">
        <w:rPr>
          <w:rFonts w:ascii="Arial" w:hAnsi="Arial" w:cs="Arial"/>
          <w:color w:val="091316"/>
        </w:rPr>
        <w:t xml:space="preserve">and that the team </w:t>
      </w:r>
      <w:r w:rsidR="00F83C67">
        <w:rPr>
          <w:rFonts w:ascii="Arial" w:hAnsi="Arial" w:cs="Arial"/>
          <w:color w:val="091316"/>
        </w:rPr>
        <w:t>staff</w:t>
      </w:r>
      <w:r w:rsidR="00167AE0">
        <w:rPr>
          <w:rFonts w:ascii="Arial" w:hAnsi="Arial" w:cs="Arial"/>
          <w:color w:val="091316"/>
        </w:rPr>
        <w:t xml:space="preserve"> ensure</w:t>
      </w:r>
      <w:r w:rsidR="00354CE4" w:rsidRPr="00167AE0">
        <w:rPr>
          <w:rFonts w:ascii="Arial" w:hAnsi="Arial" w:cs="Arial"/>
        </w:rPr>
        <w:t xml:space="preserve"> only those adults who are appointed </w:t>
      </w:r>
      <w:r w:rsidR="008E0C38" w:rsidRPr="00167AE0">
        <w:rPr>
          <w:rFonts w:ascii="Arial" w:hAnsi="Arial" w:cs="Arial"/>
        </w:rPr>
        <w:t>have unsupervised acce</w:t>
      </w:r>
      <w:r w:rsidR="00E64793" w:rsidRPr="00167AE0">
        <w:rPr>
          <w:rFonts w:ascii="Arial" w:hAnsi="Arial" w:cs="Arial"/>
        </w:rPr>
        <w:t>ss to participants</w:t>
      </w:r>
      <w:r w:rsidR="008E0C38" w:rsidRPr="00167AE0">
        <w:rPr>
          <w:rFonts w:ascii="Arial" w:hAnsi="Arial" w:cs="Arial"/>
        </w:rPr>
        <w:t>.</w:t>
      </w:r>
    </w:p>
    <w:p w14:paraId="4E29FA76" w14:textId="68330C23" w:rsidR="00354CE4" w:rsidRPr="00354CE4" w:rsidRDefault="003E71A8" w:rsidP="008E0C38">
      <w:pPr>
        <w:ind w:left="720"/>
        <w:rPr>
          <w:rFonts w:ascii="Arial" w:hAnsi="Arial" w:cs="Arial"/>
        </w:rPr>
      </w:pPr>
      <w:r>
        <w:rPr>
          <w:rFonts w:ascii="Arial" w:hAnsi="Arial" w:cs="Arial"/>
        </w:rPr>
        <w:t>f</w:t>
      </w:r>
      <w:r w:rsidR="008E0C38">
        <w:rPr>
          <w:rFonts w:ascii="Arial" w:hAnsi="Arial" w:cs="Arial"/>
        </w:rPr>
        <w:t>.</w:t>
      </w:r>
      <w:r w:rsidR="008E0C38">
        <w:rPr>
          <w:rFonts w:ascii="Arial" w:hAnsi="Arial" w:cs="Arial"/>
        </w:rPr>
        <w:tab/>
        <w:t>Ensuring that only those TT safety, medical or rescue staff</w:t>
      </w:r>
      <w:r w:rsidR="00E64793">
        <w:rPr>
          <w:rFonts w:ascii="Arial" w:hAnsi="Arial" w:cs="Arial"/>
        </w:rPr>
        <w:t xml:space="preserve"> directed to assist participants</w:t>
      </w:r>
      <w:r w:rsidR="008E0C38">
        <w:rPr>
          <w:rFonts w:ascii="Arial" w:hAnsi="Arial" w:cs="Arial"/>
        </w:rPr>
        <w:t xml:space="preserve"> have necessary access to young people</w:t>
      </w:r>
      <w:r w:rsidR="00354CE4" w:rsidRPr="00354CE4">
        <w:rPr>
          <w:rFonts w:ascii="Arial" w:hAnsi="Arial" w:cs="Arial"/>
        </w:rPr>
        <w:t>.</w:t>
      </w:r>
    </w:p>
    <w:p w14:paraId="1E8846AF" w14:textId="1956E229" w:rsidR="00354CE4" w:rsidRPr="00354CE4" w:rsidRDefault="003E71A8" w:rsidP="008E0C38">
      <w:pPr>
        <w:ind w:firstLine="720"/>
        <w:rPr>
          <w:rFonts w:ascii="Arial" w:hAnsi="Arial" w:cs="Arial"/>
        </w:rPr>
      </w:pPr>
      <w:r>
        <w:rPr>
          <w:rFonts w:ascii="Arial" w:hAnsi="Arial" w:cs="Arial"/>
        </w:rPr>
        <w:t>g</w:t>
      </w:r>
      <w:r w:rsidR="00354CE4" w:rsidRPr="00354CE4">
        <w:rPr>
          <w:rFonts w:ascii="Arial" w:hAnsi="Arial" w:cs="Arial"/>
        </w:rPr>
        <w:t xml:space="preserve">. </w:t>
      </w:r>
      <w:r w:rsidR="008E0C38">
        <w:rPr>
          <w:rFonts w:ascii="Arial" w:hAnsi="Arial" w:cs="Arial"/>
        </w:rPr>
        <w:tab/>
      </w:r>
      <w:r w:rsidR="00354CE4" w:rsidRPr="00354CE4">
        <w:rPr>
          <w:rFonts w:ascii="Arial" w:hAnsi="Arial" w:cs="Arial"/>
        </w:rPr>
        <w:t>Developing a culture of thinking and acting safely.</w:t>
      </w:r>
    </w:p>
    <w:p w14:paraId="34CE0A41" w14:textId="77777777" w:rsidR="00FE4758" w:rsidRDefault="00FE4758">
      <w:pPr>
        <w:rPr>
          <w:rFonts w:ascii="Arial" w:hAnsi="Arial" w:cs="Arial"/>
        </w:rPr>
      </w:pPr>
      <w:r>
        <w:rPr>
          <w:rFonts w:ascii="Arial" w:hAnsi="Arial" w:cs="Arial"/>
        </w:rPr>
        <w:br w:type="page"/>
      </w:r>
    </w:p>
    <w:p w14:paraId="74E4E0C9" w14:textId="77777777" w:rsidR="00354CE4" w:rsidRPr="002200AC" w:rsidRDefault="00DC39D8" w:rsidP="00354CE4">
      <w:pPr>
        <w:rPr>
          <w:rFonts w:ascii="Arial" w:hAnsi="Arial" w:cs="Arial"/>
          <w:b/>
          <w:bCs/>
        </w:rPr>
      </w:pPr>
      <w:r w:rsidRPr="002200AC">
        <w:rPr>
          <w:rFonts w:ascii="Arial" w:hAnsi="Arial" w:cs="Arial"/>
          <w:b/>
          <w:bCs/>
        </w:rPr>
        <w:lastRenderedPageBreak/>
        <w:t>C</w:t>
      </w:r>
      <w:r w:rsidR="00354CE4" w:rsidRPr="002200AC">
        <w:rPr>
          <w:rFonts w:ascii="Arial" w:hAnsi="Arial" w:cs="Arial"/>
          <w:b/>
          <w:bCs/>
        </w:rPr>
        <w:t>HAPTER 2</w:t>
      </w:r>
    </w:p>
    <w:p w14:paraId="76F8D4A3" w14:textId="77777777" w:rsidR="00354CE4" w:rsidRPr="00354CE4" w:rsidRDefault="00354CE4" w:rsidP="00354CE4">
      <w:pPr>
        <w:rPr>
          <w:rFonts w:ascii="Arial" w:hAnsi="Arial" w:cs="Arial"/>
        </w:rPr>
      </w:pPr>
      <w:r w:rsidRPr="00354CE4">
        <w:rPr>
          <w:rFonts w:ascii="Arial" w:hAnsi="Arial" w:cs="Arial"/>
        </w:rPr>
        <w:t>PREVENTING CHILD ABUSE</w:t>
      </w:r>
    </w:p>
    <w:p w14:paraId="34BE70B7" w14:textId="569F6A3E" w:rsidR="00354CE4" w:rsidRPr="00354CE4" w:rsidRDefault="008E0C38" w:rsidP="00354CE4">
      <w:pPr>
        <w:rPr>
          <w:rFonts w:ascii="Arial" w:hAnsi="Arial" w:cs="Arial"/>
        </w:rPr>
      </w:pPr>
      <w:r>
        <w:rPr>
          <w:rFonts w:ascii="Arial" w:hAnsi="Arial" w:cs="Arial"/>
        </w:rPr>
        <w:t>2.0</w:t>
      </w:r>
      <w:r>
        <w:rPr>
          <w:rFonts w:ascii="Arial" w:hAnsi="Arial" w:cs="Arial"/>
        </w:rPr>
        <w:tab/>
      </w:r>
      <w:r w:rsidR="0073093C">
        <w:rPr>
          <w:rFonts w:ascii="Arial" w:hAnsi="Arial" w:cs="Arial"/>
        </w:rPr>
        <w:t>Preventing child abuse is the responsibility</w:t>
      </w:r>
      <w:r w:rsidR="00354CE4" w:rsidRPr="00354CE4">
        <w:rPr>
          <w:rFonts w:ascii="Arial" w:hAnsi="Arial" w:cs="Arial"/>
        </w:rPr>
        <w:t xml:space="preserve"> of all </w:t>
      </w:r>
      <w:r w:rsidR="00E64793">
        <w:rPr>
          <w:rFonts w:ascii="Arial" w:hAnsi="Arial" w:cs="Arial"/>
        </w:rPr>
        <w:t xml:space="preserve">TT </w:t>
      </w:r>
      <w:r w:rsidR="00087A66">
        <w:rPr>
          <w:rFonts w:ascii="Arial" w:hAnsi="Arial" w:cs="Arial"/>
        </w:rPr>
        <w:t>enablers</w:t>
      </w:r>
      <w:r w:rsidR="00167AE0">
        <w:rPr>
          <w:rStyle w:val="FootnoteReference"/>
          <w:rFonts w:ascii="Arial" w:hAnsi="Arial" w:cs="Arial"/>
        </w:rPr>
        <w:footnoteReference w:id="6"/>
      </w:r>
      <w:r w:rsidR="005A4274">
        <w:rPr>
          <w:rFonts w:ascii="Arial" w:hAnsi="Arial" w:cs="Arial"/>
        </w:rPr>
        <w:t>.</w:t>
      </w:r>
    </w:p>
    <w:p w14:paraId="3AC7DD1C" w14:textId="1771C1B7" w:rsidR="00354CE4" w:rsidRPr="00354CE4" w:rsidRDefault="008E0C38" w:rsidP="00354CE4">
      <w:pPr>
        <w:rPr>
          <w:rFonts w:ascii="Arial" w:hAnsi="Arial" w:cs="Arial"/>
        </w:rPr>
      </w:pPr>
      <w:r>
        <w:rPr>
          <w:rFonts w:ascii="Arial" w:hAnsi="Arial" w:cs="Arial"/>
        </w:rPr>
        <w:t>2</w:t>
      </w:r>
      <w:r w:rsidR="00354CE4" w:rsidRPr="00354CE4">
        <w:rPr>
          <w:rFonts w:ascii="Arial" w:hAnsi="Arial" w:cs="Arial"/>
        </w:rPr>
        <w:t xml:space="preserve">.1 </w:t>
      </w:r>
      <w:r w:rsidR="005A4274">
        <w:rPr>
          <w:rFonts w:ascii="Arial" w:hAnsi="Arial" w:cs="Arial"/>
        </w:rPr>
        <w:tab/>
      </w:r>
      <w:r w:rsidR="00E07E7E">
        <w:rPr>
          <w:rFonts w:ascii="Arial" w:hAnsi="Arial" w:cs="Arial"/>
        </w:rPr>
        <w:t xml:space="preserve">Promoting </w:t>
      </w:r>
      <w:r w:rsidR="00E64793">
        <w:rPr>
          <w:rFonts w:ascii="Arial" w:hAnsi="Arial" w:cs="Arial"/>
        </w:rPr>
        <w:t>the welfare of participants</w:t>
      </w:r>
      <w:r w:rsidR="00354CE4" w:rsidRPr="00354CE4">
        <w:rPr>
          <w:rFonts w:ascii="Arial" w:hAnsi="Arial" w:cs="Arial"/>
        </w:rPr>
        <w:t xml:space="preserve"> and </w:t>
      </w:r>
      <w:r w:rsidR="00E07E7E">
        <w:rPr>
          <w:rFonts w:ascii="Arial" w:hAnsi="Arial" w:cs="Arial"/>
        </w:rPr>
        <w:t>safeguarding</w:t>
      </w:r>
      <w:r w:rsidR="00E07E7E" w:rsidRPr="00354CE4">
        <w:rPr>
          <w:rFonts w:ascii="Arial" w:hAnsi="Arial" w:cs="Arial"/>
        </w:rPr>
        <w:t xml:space="preserve"> </w:t>
      </w:r>
      <w:r w:rsidR="00354CE4" w:rsidRPr="00354CE4">
        <w:rPr>
          <w:rFonts w:ascii="Arial" w:hAnsi="Arial" w:cs="Arial"/>
        </w:rPr>
        <w:t>them from harm is every adu</w:t>
      </w:r>
      <w:r>
        <w:rPr>
          <w:rFonts w:ascii="Arial" w:hAnsi="Arial" w:cs="Arial"/>
        </w:rPr>
        <w:t>lt’</w:t>
      </w:r>
      <w:r w:rsidR="00354CE4" w:rsidRPr="00354CE4">
        <w:rPr>
          <w:rFonts w:ascii="Arial" w:hAnsi="Arial" w:cs="Arial"/>
        </w:rPr>
        <w:t>s responsibility. Most child abuse can be prevented.</w:t>
      </w:r>
      <w:r w:rsidR="00E64793">
        <w:rPr>
          <w:rFonts w:ascii="Arial" w:hAnsi="Arial" w:cs="Arial"/>
        </w:rPr>
        <w:t xml:space="preserve"> Participants </w:t>
      </w:r>
      <w:r w:rsidR="00354CE4" w:rsidRPr="00354CE4">
        <w:rPr>
          <w:rFonts w:ascii="Arial" w:hAnsi="Arial" w:cs="Arial"/>
        </w:rPr>
        <w:t xml:space="preserve">will and should see </w:t>
      </w:r>
      <w:r w:rsidR="005A4274">
        <w:rPr>
          <w:rFonts w:ascii="Arial" w:hAnsi="Arial" w:cs="Arial"/>
        </w:rPr>
        <w:t xml:space="preserve">all </w:t>
      </w:r>
      <w:r w:rsidR="00E64793">
        <w:rPr>
          <w:rFonts w:ascii="Arial" w:hAnsi="Arial" w:cs="Arial"/>
        </w:rPr>
        <w:t xml:space="preserve">TT </w:t>
      </w:r>
      <w:r w:rsidR="00087A66">
        <w:rPr>
          <w:rFonts w:ascii="Arial" w:hAnsi="Arial" w:cs="Arial"/>
        </w:rPr>
        <w:t>enablers</w:t>
      </w:r>
      <w:r w:rsidR="00087A66" w:rsidRPr="00354CE4">
        <w:rPr>
          <w:rFonts w:ascii="Arial" w:hAnsi="Arial" w:cs="Arial"/>
        </w:rPr>
        <w:t xml:space="preserve"> </w:t>
      </w:r>
      <w:r w:rsidR="00354CE4" w:rsidRPr="00354CE4">
        <w:rPr>
          <w:rFonts w:ascii="Arial" w:hAnsi="Arial" w:cs="Arial"/>
        </w:rPr>
        <w:t>as people they can trust and from whom they can seek help.</w:t>
      </w:r>
    </w:p>
    <w:p w14:paraId="7E32AF29" w14:textId="4F0A01BD" w:rsidR="00354CE4" w:rsidRPr="00354CE4" w:rsidRDefault="005A4274" w:rsidP="00354CE4">
      <w:pPr>
        <w:rPr>
          <w:rFonts w:ascii="Arial" w:hAnsi="Arial" w:cs="Arial"/>
        </w:rPr>
      </w:pPr>
      <w:r>
        <w:rPr>
          <w:rFonts w:ascii="Arial" w:hAnsi="Arial" w:cs="Arial"/>
        </w:rPr>
        <w:t>2</w:t>
      </w:r>
      <w:r w:rsidR="00354CE4" w:rsidRPr="00354CE4">
        <w:rPr>
          <w:rFonts w:ascii="Arial" w:hAnsi="Arial" w:cs="Arial"/>
        </w:rPr>
        <w:t xml:space="preserve">.2 </w:t>
      </w:r>
      <w:r>
        <w:rPr>
          <w:rFonts w:ascii="Arial" w:hAnsi="Arial" w:cs="Arial"/>
        </w:rPr>
        <w:tab/>
      </w:r>
      <w:r w:rsidR="00E64793">
        <w:rPr>
          <w:rFonts w:ascii="Arial" w:hAnsi="Arial" w:cs="Arial"/>
        </w:rPr>
        <w:t xml:space="preserve">TT </w:t>
      </w:r>
      <w:r w:rsidR="00087A66">
        <w:rPr>
          <w:rFonts w:ascii="Arial" w:hAnsi="Arial" w:cs="Arial"/>
        </w:rPr>
        <w:t xml:space="preserve">enablers </w:t>
      </w:r>
      <w:r w:rsidR="00354CE4" w:rsidRPr="00354CE4">
        <w:rPr>
          <w:rFonts w:ascii="Arial" w:hAnsi="Arial" w:cs="Arial"/>
        </w:rPr>
        <w:t xml:space="preserve">must </w:t>
      </w:r>
      <w:r>
        <w:rPr>
          <w:rFonts w:ascii="Arial" w:hAnsi="Arial" w:cs="Arial"/>
        </w:rPr>
        <w:t>act</w:t>
      </w:r>
      <w:r w:rsidR="00354CE4" w:rsidRPr="00354CE4">
        <w:rPr>
          <w:rFonts w:ascii="Arial" w:hAnsi="Arial" w:cs="Arial"/>
        </w:rPr>
        <w:t xml:space="preserve"> if:</w:t>
      </w:r>
    </w:p>
    <w:p w14:paraId="6542067C" w14:textId="1CA0B328" w:rsidR="00354CE4" w:rsidRPr="00354CE4" w:rsidRDefault="00354CE4" w:rsidP="005A4274">
      <w:pPr>
        <w:ind w:left="720"/>
        <w:rPr>
          <w:rFonts w:ascii="Arial" w:hAnsi="Arial" w:cs="Arial"/>
        </w:rPr>
      </w:pPr>
      <w:r w:rsidRPr="00354CE4">
        <w:rPr>
          <w:rFonts w:ascii="Arial" w:hAnsi="Arial" w:cs="Arial"/>
        </w:rPr>
        <w:t xml:space="preserve">a. </w:t>
      </w:r>
      <w:r w:rsidR="005A4274">
        <w:rPr>
          <w:rFonts w:ascii="Arial" w:hAnsi="Arial" w:cs="Arial"/>
        </w:rPr>
        <w:tab/>
      </w:r>
      <w:r w:rsidR="00825886">
        <w:rPr>
          <w:rFonts w:ascii="Arial" w:hAnsi="Arial" w:cs="Arial"/>
        </w:rPr>
        <w:t>P</w:t>
      </w:r>
      <w:r w:rsidR="00E64793">
        <w:rPr>
          <w:rFonts w:ascii="Arial" w:hAnsi="Arial" w:cs="Arial"/>
        </w:rPr>
        <w:t>articipant</w:t>
      </w:r>
      <w:r w:rsidR="00825886">
        <w:rPr>
          <w:rFonts w:ascii="Arial" w:hAnsi="Arial" w:cs="Arial"/>
        </w:rPr>
        <w:t>s</w:t>
      </w:r>
      <w:r w:rsidR="005A4274">
        <w:rPr>
          <w:rFonts w:ascii="Arial" w:hAnsi="Arial" w:cs="Arial"/>
        </w:rPr>
        <w:t xml:space="preserve"> </w:t>
      </w:r>
      <w:r w:rsidR="0073093C">
        <w:rPr>
          <w:rFonts w:ascii="Arial" w:hAnsi="Arial" w:cs="Arial"/>
        </w:rPr>
        <w:t>disclose</w:t>
      </w:r>
      <w:r w:rsidRPr="00354CE4">
        <w:rPr>
          <w:rFonts w:ascii="Arial" w:hAnsi="Arial" w:cs="Arial"/>
        </w:rPr>
        <w:t>, or shows signs</w:t>
      </w:r>
      <w:r w:rsidR="00B972A1">
        <w:rPr>
          <w:rFonts w:ascii="Arial" w:hAnsi="Arial" w:cs="Arial"/>
        </w:rPr>
        <w:t>,</w:t>
      </w:r>
      <w:r w:rsidRPr="00354CE4">
        <w:rPr>
          <w:rFonts w:ascii="Arial" w:hAnsi="Arial" w:cs="Arial"/>
        </w:rPr>
        <w:t xml:space="preserve"> that </w:t>
      </w:r>
      <w:r w:rsidR="00825886">
        <w:rPr>
          <w:rFonts w:ascii="Arial" w:hAnsi="Arial" w:cs="Arial"/>
        </w:rPr>
        <w:t xml:space="preserve">they are </w:t>
      </w:r>
      <w:r w:rsidRPr="00354CE4">
        <w:rPr>
          <w:rFonts w:ascii="Arial" w:hAnsi="Arial" w:cs="Arial"/>
        </w:rPr>
        <w:t xml:space="preserve">being </w:t>
      </w:r>
      <w:r w:rsidR="004779C3">
        <w:rPr>
          <w:rFonts w:ascii="Arial" w:hAnsi="Arial" w:cs="Arial"/>
        </w:rPr>
        <w:t xml:space="preserve">harmed or </w:t>
      </w:r>
      <w:r w:rsidRPr="00354CE4">
        <w:rPr>
          <w:rFonts w:ascii="Arial" w:hAnsi="Arial" w:cs="Arial"/>
        </w:rPr>
        <w:t xml:space="preserve">abused in any </w:t>
      </w:r>
      <w:proofErr w:type="gramStart"/>
      <w:r w:rsidRPr="00354CE4">
        <w:rPr>
          <w:rFonts w:ascii="Arial" w:hAnsi="Arial" w:cs="Arial"/>
        </w:rPr>
        <w:t>way</w:t>
      </w:r>
      <w:r w:rsidR="0073093C">
        <w:rPr>
          <w:rFonts w:ascii="Arial" w:hAnsi="Arial" w:cs="Arial"/>
        </w:rPr>
        <w:t>;</w:t>
      </w:r>
      <w:proofErr w:type="gramEnd"/>
    </w:p>
    <w:p w14:paraId="2ADA3CA3" w14:textId="77777777" w:rsidR="00354CE4" w:rsidRPr="00354CE4" w:rsidRDefault="00354CE4" w:rsidP="005A4274">
      <w:pPr>
        <w:ind w:firstLine="720"/>
        <w:rPr>
          <w:rFonts w:ascii="Arial" w:hAnsi="Arial" w:cs="Arial"/>
        </w:rPr>
      </w:pPr>
      <w:r w:rsidRPr="00354CE4">
        <w:rPr>
          <w:rFonts w:ascii="Arial" w:hAnsi="Arial" w:cs="Arial"/>
        </w:rPr>
        <w:t xml:space="preserve">b. </w:t>
      </w:r>
      <w:r w:rsidR="005A4274">
        <w:rPr>
          <w:rFonts w:ascii="Arial" w:hAnsi="Arial" w:cs="Arial"/>
        </w:rPr>
        <w:tab/>
      </w:r>
      <w:r w:rsidR="0073093C">
        <w:rPr>
          <w:rFonts w:ascii="Arial" w:hAnsi="Arial" w:cs="Arial"/>
        </w:rPr>
        <w:t>There are concerns</w:t>
      </w:r>
      <w:r w:rsidRPr="00354CE4">
        <w:rPr>
          <w:rFonts w:ascii="Arial" w:hAnsi="Arial" w:cs="Arial"/>
        </w:rPr>
        <w:t xml:space="preserve"> about th</w:t>
      </w:r>
      <w:r w:rsidR="005A4274">
        <w:rPr>
          <w:rFonts w:ascii="Arial" w:hAnsi="Arial" w:cs="Arial"/>
        </w:rPr>
        <w:t xml:space="preserve">e welfare or safety of any </w:t>
      </w:r>
      <w:proofErr w:type="gramStart"/>
      <w:r w:rsidR="00E64793">
        <w:rPr>
          <w:rFonts w:ascii="Arial" w:hAnsi="Arial" w:cs="Arial"/>
        </w:rPr>
        <w:t>participant</w:t>
      </w:r>
      <w:r w:rsidR="005A4274">
        <w:rPr>
          <w:rFonts w:ascii="Arial" w:hAnsi="Arial" w:cs="Arial"/>
        </w:rPr>
        <w:t>;</w:t>
      </w:r>
      <w:proofErr w:type="gramEnd"/>
    </w:p>
    <w:p w14:paraId="0A855130" w14:textId="77777777" w:rsidR="00354CE4" w:rsidRPr="00354CE4" w:rsidRDefault="005A4274" w:rsidP="005A4274">
      <w:pPr>
        <w:ind w:firstLine="720"/>
        <w:rPr>
          <w:rFonts w:ascii="Arial" w:hAnsi="Arial" w:cs="Arial"/>
        </w:rPr>
      </w:pPr>
      <w:r>
        <w:rPr>
          <w:rFonts w:ascii="Arial" w:hAnsi="Arial" w:cs="Arial"/>
        </w:rPr>
        <w:t>c</w:t>
      </w:r>
      <w:r w:rsidR="00354CE4" w:rsidRPr="00354CE4">
        <w:rPr>
          <w:rFonts w:ascii="Arial" w:hAnsi="Arial" w:cs="Arial"/>
        </w:rPr>
        <w:t xml:space="preserve">. </w:t>
      </w:r>
      <w:r>
        <w:rPr>
          <w:rFonts w:ascii="Arial" w:hAnsi="Arial" w:cs="Arial"/>
        </w:rPr>
        <w:tab/>
      </w:r>
      <w:r w:rsidR="0073093C">
        <w:rPr>
          <w:rFonts w:ascii="Arial" w:hAnsi="Arial" w:cs="Arial"/>
        </w:rPr>
        <w:t>There are concerns</w:t>
      </w:r>
      <w:r w:rsidR="00354CE4" w:rsidRPr="00354CE4">
        <w:rPr>
          <w:rFonts w:ascii="Arial" w:hAnsi="Arial" w:cs="Arial"/>
        </w:rPr>
        <w:t xml:space="preserve"> about unsafe </w:t>
      </w:r>
      <w:proofErr w:type="gramStart"/>
      <w:r w:rsidR="00354CE4" w:rsidRPr="00354CE4">
        <w:rPr>
          <w:rFonts w:ascii="Arial" w:hAnsi="Arial" w:cs="Arial"/>
        </w:rPr>
        <w:t>practice</w:t>
      </w:r>
      <w:r>
        <w:rPr>
          <w:rFonts w:ascii="Arial" w:hAnsi="Arial" w:cs="Arial"/>
        </w:rPr>
        <w:t>;</w:t>
      </w:r>
      <w:proofErr w:type="gramEnd"/>
    </w:p>
    <w:p w14:paraId="67BBC75C" w14:textId="77777777" w:rsidR="00354CE4" w:rsidRPr="00354CE4" w:rsidRDefault="005A4274" w:rsidP="0073093C">
      <w:pPr>
        <w:ind w:left="720"/>
        <w:rPr>
          <w:rFonts w:ascii="Arial" w:hAnsi="Arial" w:cs="Arial"/>
        </w:rPr>
      </w:pPr>
      <w:r>
        <w:rPr>
          <w:rFonts w:ascii="Arial" w:hAnsi="Arial" w:cs="Arial"/>
        </w:rPr>
        <w:t>d</w:t>
      </w:r>
      <w:r w:rsidR="00354CE4" w:rsidRPr="00354CE4">
        <w:rPr>
          <w:rFonts w:ascii="Arial" w:hAnsi="Arial" w:cs="Arial"/>
        </w:rPr>
        <w:t xml:space="preserve">. </w:t>
      </w:r>
      <w:r>
        <w:rPr>
          <w:rFonts w:ascii="Arial" w:hAnsi="Arial" w:cs="Arial"/>
        </w:rPr>
        <w:tab/>
      </w:r>
      <w:r w:rsidR="0073093C">
        <w:rPr>
          <w:rFonts w:ascii="Arial" w:hAnsi="Arial" w:cs="Arial"/>
        </w:rPr>
        <w:t xml:space="preserve">A personal allegation of abuse is </w:t>
      </w:r>
      <w:r w:rsidR="00354CE4" w:rsidRPr="00354CE4">
        <w:rPr>
          <w:rFonts w:ascii="Arial" w:hAnsi="Arial" w:cs="Arial"/>
        </w:rPr>
        <w:t>receive</w:t>
      </w:r>
      <w:r w:rsidR="0073093C">
        <w:rPr>
          <w:rFonts w:ascii="Arial" w:hAnsi="Arial" w:cs="Arial"/>
        </w:rPr>
        <w:t xml:space="preserve">d or </w:t>
      </w:r>
      <w:r w:rsidR="00354CE4" w:rsidRPr="00354CE4">
        <w:rPr>
          <w:rFonts w:ascii="Arial" w:hAnsi="Arial" w:cs="Arial"/>
        </w:rPr>
        <w:t xml:space="preserve">an allegation </w:t>
      </w:r>
      <w:r w:rsidR="0073093C">
        <w:rPr>
          <w:rFonts w:ascii="Arial" w:hAnsi="Arial" w:cs="Arial"/>
        </w:rPr>
        <w:t>of abuse about</w:t>
      </w:r>
      <w:r w:rsidR="00354CE4" w:rsidRPr="00354CE4">
        <w:rPr>
          <w:rFonts w:ascii="Arial" w:hAnsi="Arial" w:cs="Arial"/>
        </w:rPr>
        <w:t xml:space="preserve"> any other </w:t>
      </w:r>
      <w:proofErr w:type="gramStart"/>
      <w:r w:rsidR="00354CE4" w:rsidRPr="00354CE4">
        <w:rPr>
          <w:rFonts w:ascii="Arial" w:hAnsi="Arial" w:cs="Arial"/>
        </w:rPr>
        <w:t>person</w:t>
      </w:r>
      <w:r>
        <w:rPr>
          <w:rFonts w:ascii="Arial" w:hAnsi="Arial" w:cs="Arial"/>
        </w:rPr>
        <w:t>;</w:t>
      </w:r>
      <w:proofErr w:type="gramEnd"/>
    </w:p>
    <w:p w14:paraId="566AC3CC" w14:textId="454646E9" w:rsidR="00354CE4" w:rsidRPr="00354CE4" w:rsidRDefault="005A4274" w:rsidP="00354CE4">
      <w:pPr>
        <w:rPr>
          <w:rFonts w:ascii="Arial" w:hAnsi="Arial" w:cs="Arial"/>
        </w:rPr>
      </w:pPr>
      <w:r>
        <w:rPr>
          <w:rFonts w:ascii="Arial" w:hAnsi="Arial" w:cs="Arial"/>
        </w:rPr>
        <w:t>2.</w:t>
      </w:r>
      <w:r w:rsidR="00354CE4" w:rsidRPr="00354CE4">
        <w:rPr>
          <w:rFonts w:ascii="Arial" w:hAnsi="Arial" w:cs="Arial"/>
        </w:rPr>
        <w:t xml:space="preserve">3 </w:t>
      </w:r>
      <w:r>
        <w:rPr>
          <w:rFonts w:ascii="Arial" w:hAnsi="Arial" w:cs="Arial"/>
        </w:rPr>
        <w:tab/>
      </w:r>
      <w:r w:rsidR="00354CE4" w:rsidRPr="00354CE4">
        <w:rPr>
          <w:rFonts w:ascii="Arial" w:hAnsi="Arial" w:cs="Arial"/>
        </w:rPr>
        <w:t xml:space="preserve">Adult Duty to Speak Out (often described as </w:t>
      </w:r>
      <w:r>
        <w:rPr>
          <w:rFonts w:ascii="Arial" w:hAnsi="Arial" w:cs="Arial"/>
        </w:rPr>
        <w:t>“</w:t>
      </w:r>
      <w:r w:rsidR="00354CE4" w:rsidRPr="00354CE4">
        <w:rPr>
          <w:rFonts w:ascii="Arial" w:hAnsi="Arial" w:cs="Arial"/>
        </w:rPr>
        <w:t>whistleblowing</w:t>
      </w:r>
      <w:r>
        <w:rPr>
          <w:rFonts w:ascii="Arial" w:hAnsi="Arial" w:cs="Arial"/>
        </w:rPr>
        <w:t>”</w:t>
      </w:r>
      <w:r w:rsidR="00354CE4" w:rsidRPr="00354CE4">
        <w:rPr>
          <w:rFonts w:ascii="Arial" w:hAnsi="Arial" w:cs="Arial"/>
        </w:rPr>
        <w:t xml:space="preserve">). Any </w:t>
      </w:r>
      <w:r>
        <w:rPr>
          <w:rFonts w:ascii="Arial" w:hAnsi="Arial" w:cs="Arial"/>
        </w:rPr>
        <w:t>safeguarding</w:t>
      </w:r>
      <w:r w:rsidR="00354CE4" w:rsidRPr="00354CE4">
        <w:rPr>
          <w:rFonts w:ascii="Arial" w:hAnsi="Arial" w:cs="Arial"/>
        </w:rPr>
        <w:t xml:space="preserve"> concern is an exception to the normal requirement to follow the chain of command. Every</w:t>
      </w:r>
      <w:r w:rsidR="00E64793">
        <w:rPr>
          <w:rFonts w:ascii="Arial" w:hAnsi="Arial" w:cs="Arial"/>
        </w:rPr>
        <w:t xml:space="preserve"> TT </w:t>
      </w:r>
      <w:r w:rsidR="00087A66">
        <w:rPr>
          <w:rFonts w:ascii="Arial" w:hAnsi="Arial" w:cs="Arial"/>
        </w:rPr>
        <w:t>enabler</w:t>
      </w:r>
      <w:r w:rsidR="00087A66" w:rsidRPr="00354CE4">
        <w:rPr>
          <w:rFonts w:ascii="Arial" w:hAnsi="Arial" w:cs="Arial"/>
        </w:rPr>
        <w:t xml:space="preserve"> </w:t>
      </w:r>
      <w:r w:rsidR="00354CE4" w:rsidRPr="00354CE4">
        <w:rPr>
          <w:rFonts w:ascii="Arial" w:hAnsi="Arial" w:cs="Arial"/>
        </w:rPr>
        <w:t>is r</w:t>
      </w:r>
      <w:r>
        <w:rPr>
          <w:rFonts w:ascii="Arial" w:hAnsi="Arial" w:cs="Arial"/>
        </w:rPr>
        <w:t>equired to report any suspicion</w:t>
      </w:r>
      <w:r w:rsidR="00354CE4" w:rsidRPr="00354CE4">
        <w:rPr>
          <w:rFonts w:ascii="Arial" w:hAnsi="Arial" w:cs="Arial"/>
        </w:rPr>
        <w:t xml:space="preserve"> of abuse or harm concerning a </w:t>
      </w:r>
      <w:r w:rsidR="00E64793">
        <w:rPr>
          <w:rFonts w:ascii="Arial" w:hAnsi="Arial" w:cs="Arial"/>
        </w:rPr>
        <w:t>participant</w:t>
      </w:r>
      <w:r w:rsidR="00354CE4" w:rsidRPr="00354CE4">
        <w:rPr>
          <w:rFonts w:ascii="Arial" w:hAnsi="Arial" w:cs="Arial"/>
        </w:rPr>
        <w:t xml:space="preserve"> whether i</w:t>
      </w:r>
      <w:r>
        <w:rPr>
          <w:rFonts w:ascii="Arial" w:hAnsi="Arial" w:cs="Arial"/>
        </w:rPr>
        <w:t>t is inside or</w:t>
      </w:r>
      <w:r w:rsidR="00E64793">
        <w:rPr>
          <w:rFonts w:ascii="Arial" w:hAnsi="Arial" w:cs="Arial"/>
        </w:rPr>
        <w:t xml:space="preserve"> outside TT</w:t>
      </w:r>
      <w:r w:rsidR="00354CE4" w:rsidRPr="00354CE4">
        <w:rPr>
          <w:rFonts w:ascii="Arial" w:hAnsi="Arial" w:cs="Arial"/>
        </w:rPr>
        <w:t xml:space="preserve"> and no one should feel, or be made to feel uncomfortable, bullied or intimidated by doing so or being</w:t>
      </w:r>
      <w:r>
        <w:rPr>
          <w:rFonts w:ascii="Arial" w:hAnsi="Arial" w:cs="Arial"/>
        </w:rPr>
        <w:t xml:space="preserve"> coerced into not reporting these concerns</w:t>
      </w:r>
      <w:r w:rsidR="00354CE4" w:rsidRPr="00354CE4">
        <w:rPr>
          <w:rFonts w:ascii="Arial" w:hAnsi="Arial" w:cs="Arial"/>
        </w:rPr>
        <w:t>.</w:t>
      </w:r>
    </w:p>
    <w:p w14:paraId="4A78A8C4" w14:textId="341B25BF" w:rsidR="00354CE4" w:rsidRPr="00354CE4" w:rsidRDefault="005A4274" w:rsidP="00354CE4">
      <w:pPr>
        <w:rPr>
          <w:rFonts w:ascii="Arial" w:hAnsi="Arial" w:cs="Arial"/>
        </w:rPr>
      </w:pPr>
      <w:r>
        <w:rPr>
          <w:rFonts w:ascii="Arial" w:hAnsi="Arial" w:cs="Arial"/>
        </w:rPr>
        <w:t>2.</w:t>
      </w:r>
      <w:r w:rsidR="00354CE4" w:rsidRPr="00354CE4">
        <w:rPr>
          <w:rFonts w:ascii="Arial" w:hAnsi="Arial" w:cs="Arial"/>
        </w:rPr>
        <w:t xml:space="preserve">4 </w:t>
      </w:r>
      <w:r>
        <w:rPr>
          <w:rFonts w:ascii="Arial" w:hAnsi="Arial" w:cs="Arial"/>
        </w:rPr>
        <w:tab/>
      </w:r>
      <w:r w:rsidR="002747C6">
        <w:rPr>
          <w:rFonts w:ascii="Arial" w:hAnsi="Arial" w:cs="Arial"/>
        </w:rPr>
        <w:t>Participant’s</w:t>
      </w:r>
      <w:r w:rsidR="00354CE4" w:rsidRPr="00354CE4">
        <w:rPr>
          <w:rFonts w:ascii="Arial" w:hAnsi="Arial" w:cs="Arial"/>
        </w:rPr>
        <w:t xml:space="preserve"> Freedom to Speak Out. </w:t>
      </w:r>
      <w:r w:rsidR="002747C6">
        <w:rPr>
          <w:rFonts w:ascii="Arial" w:hAnsi="Arial" w:cs="Arial"/>
        </w:rPr>
        <w:t>Participants</w:t>
      </w:r>
      <w:r>
        <w:rPr>
          <w:rFonts w:ascii="Arial" w:hAnsi="Arial" w:cs="Arial"/>
        </w:rPr>
        <w:t xml:space="preserve"> </w:t>
      </w:r>
      <w:r w:rsidR="00354CE4" w:rsidRPr="00354CE4">
        <w:rPr>
          <w:rFonts w:ascii="Arial" w:hAnsi="Arial" w:cs="Arial"/>
        </w:rPr>
        <w:t xml:space="preserve">should feel comfortable and free to report, at any time, any </w:t>
      </w:r>
      <w:r>
        <w:rPr>
          <w:rFonts w:ascii="Arial" w:hAnsi="Arial" w:cs="Arial"/>
        </w:rPr>
        <w:t>safeguarding</w:t>
      </w:r>
      <w:r w:rsidR="002747C6">
        <w:rPr>
          <w:rFonts w:ascii="Arial" w:hAnsi="Arial" w:cs="Arial"/>
        </w:rPr>
        <w:t xml:space="preserve"> concerns within or outside</w:t>
      </w:r>
      <w:r w:rsidR="00354CE4" w:rsidRPr="00354CE4">
        <w:rPr>
          <w:rFonts w:ascii="Arial" w:hAnsi="Arial" w:cs="Arial"/>
        </w:rPr>
        <w:t xml:space="preserve"> </w:t>
      </w:r>
      <w:r>
        <w:rPr>
          <w:rFonts w:ascii="Arial" w:hAnsi="Arial" w:cs="Arial"/>
        </w:rPr>
        <w:t>TT</w:t>
      </w:r>
      <w:r w:rsidR="002747C6">
        <w:rPr>
          <w:rFonts w:ascii="Arial" w:hAnsi="Arial" w:cs="Arial"/>
        </w:rPr>
        <w:t xml:space="preserve"> to any </w:t>
      </w:r>
      <w:r w:rsidR="00087A66">
        <w:rPr>
          <w:rFonts w:ascii="Arial" w:hAnsi="Arial" w:cs="Arial"/>
        </w:rPr>
        <w:t>enabler</w:t>
      </w:r>
      <w:r w:rsidR="0073093C">
        <w:rPr>
          <w:rFonts w:ascii="Arial" w:hAnsi="Arial" w:cs="Arial"/>
        </w:rPr>
        <w:t xml:space="preserve">. </w:t>
      </w:r>
      <w:r w:rsidR="002747C6">
        <w:rPr>
          <w:rFonts w:ascii="Arial" w:hAnsi="Arial" w:cs="Arial"/>
        </w:rPr>
        <w:t>Participants</w:t>
      </w:r>
      <w:r w:rsidR="003327FD">
        <w:rPr>
          <w:rFonts w:ascii="Arial" w:hAnsi="Arial" w:cs="Arial"/>
        </w:rPr>
        <w:t xml:space="preserve"> </w:t>
      </w:r>
      <w:r w:rsidR="00354CE4" w:rsidRPr="00354CE4">
        <w:rPr>
          <w:rFonts w:ascii="Arial" w:hAnsi="Arial" w:cs="Arial"/>
        </w:rPr>
        <w:t>must have confidence they are being listened to.</w:t>
      </w:r>
    </w:p>
    <w:p w14:paraId="175508DA" w14:textId="7E7E9E68" w:rsidR="00354CE4" w:rsidRPr="00262CC3" w:rsidRDefault="00354CE4" w:rsidP="00354CE4">
      <w:pPr>
        <w:rPr>
          <w:rFonts w:ascii="Arial" w:hAnsi="Arial" w:cs="Arial"/>
        </w:rPr>
      </w:pPr>
      <w:r w:rsidRPr="00354CE4">
        <w:rPr>
          <w:rFonts w:ascii="Arial" w:hAnsi="Arial" w:cs="Arial"/>
        </w:rPr>
        <w:t>2</w:t>
      </w:r>
      <w:r w:rsidR="003327FD">
        <w:rPr>
          <w:rFonts w:ascii="Arial" w:hAnsi="Arial" w:cs="Arial"/>
        </w:rPr>
        <w:t>.5</w:t>
      </w:r>
      <w:r w:rsidRPr="00354CE4">
        <w:rPr>
          <w:rFonts w:ascii="Arial" w:hAnsi="Arial" w:cs="Arial"/>
        </w:rPr>
        <w:t xml:space="preserve"> </w:t>
      </w:r>
      <w:r w:rsidR="003327FD">
        <w:rPr>
          <w:rFonts w:ascii="Arial" w:hAnsi="Arial" w:cs="Arial"/>
        </w:rPr>
        <w:tab/>
      </w:r>
      <w:r w:rsidRPr="00354CE4">
        <w:rPr>
          <w:rFonts w:ascii="Arial" w:hAnsi="Arial" w:cs="Arial"/>
        </w:rPr>
        <w:t>Support and Advice</w:t>
      </w:r>
      <w:r w:rsidR="00B972A1">
        <w:rPr>
          <w:rFonts w:ascii="Arial" w:hAnsi="Arial" w:cs="Arial"/>
        </w:rPr>
        <w:t>.</w:t>
      </w:r>
      <w:r w:rsidR="003327FD">
        <w:rPr>
          <w:rFonts w:ascii="Arial" w:hAnsi="Arial" w:cs="Arial"/>
        </w:rPr>
        <w:t xml:space="preserve"> </w:t>
      </w:r>
      <w:r w:rsidR="002747C6">
        <w:rPr>
          <w:rFonts w:ascii="Arial" w:hAnsi="Arial" w:cs="Arial"/>
        </w:rPr>
        <w:t>Participants</w:t>
      </w:r>
      <w:r w:rsidR="003327FD">
        <w:rPr>
          <w:rFonts w:ascii="Arial" w:hAnsi="Arial" w:cs="Arial"/>
        </w:rPr>
        <w:t xml:space="preserve">, </w:t>
      </w:r>
      <w:r w:rsidR="002747C6">
        <w:rPr>
          <w:rFonts w:ascii="Arial" w:hAnsi="Arial" w:cs="Arial"/>
        </w:rPr>
        <w:t>establishment</w:t>
      </w:r>
      <w:r w:rsidR="00087A66">
        <w:rPr>
          <w:rFonts w:ascii="Arial" w:hAnsi="Arial" w:cs="Arial"/>
        </w:rPr>
        <w:t xml:space="preserve"> staff</w:t>
      </w:r>
      <w:r w:rsidR="002747C6">
        <w:rPr>
          <w:rFonts w:ascii="Arial" w:hAnsi="Arial" w:cs="Arial"/>
        </w:rPr>
        <w:t xml:space="preserve"> </w:t>
      </w:r>
      <w:r w:rsidRPr="00354CE4">
        <w:rPr>
          <w:rFonts w:ascii="Arial" w:hAnsi="Arial" w:cs="Arial"/>
        </w:rPr>
        <w:t xml:space="preserve">and parents can seek advice on child protection matters from </w:t>
      </w:r>
      <w:r w:rsidR="003327FD">
        <w:rPr>
          <w:rFonts w:ascii="Arial" w:hAnsi="Arial" w:cs="Arial"/>
        </w:rPr>
        <w:t>the</w:t>
      </w:r>
      <w:r w:rsidR="003327FD" w:rsidRPr="00262CC3">
        <w:rPr>
          <w:rFonts w:ascii="Arial" w:hAnsi="Arial" w:cs="Arial"/>
        </w:rPr>
        <w:t xml:space="preserve"> TT </w:t>
      </w:r>
      <w:r w:rsidR="00F83C67" w:rsidRPr="00262CC3">
        <w:rPr>
          <w:rFonts w:ascii="Arial" w:hAnsi="Arial" w:cs="Arial"/>
        </w:rPr>
        <w:t>Designated Safeguarding Lead (DSL)</w:t>
      </w:r>
      <w:r w:rsidR="003327FD" w:rsidRPr="00262CC3">
        <w:rPr>
          <w:rFonts w:ascii="Arial" w:hAnsi="Arial" w:cs="Arial"/>
        </w:rPr>
        <w:t>, details fo</w:t>
      </w:r>
      <w:r w:rsidR="00D11CBC" w:rsidRPr="00262CC3">
        <w:rPr>
          <w:rFonts w:ascii="Arial" w:hAnsi="Arial" w:cs="Arial"/>
        </w:rPr>
        <w:t>r</w:t>
      </w:r>
      <w:r w:rsidR="003327FD" w:rsidRPr="00262CC3">
        <w:rPr>
          <w:rFonts w:ascii="Arial" w:hAnsi="Arial" w:cs="Arial"/>
        </w:rPr>
        <w:t xml:space="preserve"> </w:t>
      </w:r>
      <w:r w:rsidR="00E07E7E" w:rsidRPr="00262CC3">
        <w:rPr>
          <w:rFonts w:ascii="Arial" w:hAnsi="Arial" w:cs="Arial"/>
        </w:rPr>
        <w:t xml:space="preserve">whom </w:t>
      </w:r>
      <w:r w:rsidR="0073093C" w:rsidRPr="00262CC3">
        <w:rPr>
          <w:rFonts w:ascii="Arial" w:hAnsi="Arial" w:cs="Arial"/>
        </w:rPr>
        <w:t xml:space="preserve">will be promulgated through the TT website annually. </w:t>
      </w:r>
    </w:p>
    <w:p w14:paraId="606BD4E9" w14:textId="51572D7A" w:rsidR="00354CE4" w:rsidRPr="00354CE4" w:rsidRDefault="6EE101C6" w:rsidP="00354CE4">
      <w:pPr>
        <w:rPr>
          <w:rFonts w:ascii="Arial" w:hAnsi="Arial" w:cs="Arial"/>
        </w:rPr>
      </w:pPr>
      <w:r w:rsidRPr="00262CC3">
        <w:rPr>
          <w:rFonts w:ascii="Arial" w:hAnsi="Arial" w:cs="Arial"/>
        </w:rPr>
        <w:t>2</w:t>
      </w:r>
      <w:r w:rsidR="148149B7" w:rsidRPr="00262CC3">
        <w:rPr>
          <w:rFonts w:ascii="Arial" w:hAnsi="Arial" w:cs="Arial"/>
        </w:rPr>
        <w:t>.</w:t>
      </w:r>
      <w:r w:rsidRPr="00262CC3">
        <w:rPr>
          <w:rFonts w:ascii="Arial" w:hAnsi="Arial" w:cs="Arial"/>
        </w:rPr>
        <w:t>6</w:t>
      </w:r>
      <w:r w:rsidR="148149B7" w:rsidRPr="00262CC3">
        <w:rPr>
          <w:rFonts w:ascii="Arial" w:hAnsi="Arial" w:cs="Arial"/>
        </w:rPr>
        <w:t xml:space="preserve"> </w:t>
      </w:r>
      <w:r w:rsidR="003327FD" w:rsidRPr="00262CC3">
        <w:tab/>
      </w:r>
      <w:r w:rsidR="148149B7" w:rsidRPr="00262CC3">
        <w:rPr>
          <w:rFonts w:ascii="Arial" w:hAnsi="Arial" w:cs="Arial"/>
        </w:rPr>
        <w:t xml:space="preserve">The </w:t>
      </w:r>
      <w:r w:rsidRPr="00262CC3">
        <w:rPr>
          <w:rFonts w:ascii="Arial" w:hAnsi="Arial" w:cs="Arial"/>
        </w:rPr>
        <w:t>TT</w:t>
      </w:r>
      <w:r w:rsidR="5288DFDF" w:rsidRPr="00262CC3">
        <w:rPr>
          <w:rFonts w:ascii="Arial" w:hAnsi="Arial" w:cs="Arial"/>
        </w:rPr>
        <w:t xml:space="preserve"> </w:t>
      </w:r>
      <w:r w:rsidR="00262CC3" w:rsidRPr="00262CC3">
        <w:rPr>
          <w:rFonts w:ascii="Arial" w:hAnsi="Arial" w:cs="Arial"/>
        </w:rPr>
        <w:t>DSL</w:t>
      </w:r>
      <w:r w:rsidRPr="00262CC3">
        <w:rPr>
          <w:rFonts w:ascii="Arial" w:hAnsi="Arial" w:cs="Arial"/>
        </w:rPr>
        <w:t xml:space="preserve"> is </w:t>
      </w:r>
      <w:r w:rsidR="129A3804" w:rsidRPr="00262CC3">
        <w:rPr>
          <w:rFonts w:ascii="Arial" w:hAnsi="Arial" w:cs="Arial"/>
        </w:rPr>
        <w:t>the immediate</w:t>
      </w:r>
      <w:r w:rsidR="148149B7" w:rsidRPr="00262CC3">
        <w:rPr>
          <w:rFonts w:ascii="Arial" w:hAnsi="Arial" w:cs="Arial"/>
        </w:rPr>
        <w:t xml:space="preserve"> source of advice relating to all child protection matters</w:t>
      </w:r>
      <w:r w:rsidR="507421C5" w:rsidRPr="00262CC3">
        <w:rPr>
          <w:rFonts w:ascii="Arial" w:hAnsi="Arial" w:cs="Arial"/>
        </w:rPr>
        <w:t xml:space="preserve"> during TT</w:t>
      </w:r>
      <w:r w:rsidR="7C7634AD" w:rsidRPr="00262CC3">
        <w:rPr>
          <w:rFonts w:ascii="Arial" w:hAnsi="Arial" w:cs="Arial"/>
        </w:rPr>
        <w:t xml:space="preserve"> for all TT</w:t>
      </w:r>
      <w:r w:rsidR="507421C5" w:rsidRPr="00262CC3">
        <w:rPr>
          <w:rFonts w:ascii="Arial" w:hAnsi="Arial" w:cs="Arial"/>
        </w:rPr>
        <w:t xml:space="preserve"> </w:t>
      </w:r>
      <w:r w:rsidR="00087A66" w:rsidRPr="00262CC3">
        <w:rPr>
          <w:rFonts w:ascii="Arial" w:hAnsi="Arial" w:cs="Arial"/>
        </w:rPr>
        <w:t>enablers</w:t>
      </w:r>
      <w:r w:rsidR="148149B7" w:rsidRPr="00262CC3">
        <w:rPr>
          <w:rFonts w:ascii="Arial" w:hAnsi="Arial" w:cs="Arial"/>
        </w:rPr>
        <w:t xml:space="preserve">. The </w:t>
      </w:r>
      <w:r w:rsidRPr="00262CC3">
        <w:rPr>
          <w:rFonts w:ascii="Arial" w:hAnsi="Arial" w:cs="Arial"/>
        </w:rPr>
        <w:t>TT</w:t>
      </w:r>
      <w:r w:rsidR="5288DFDF" w:rsidRPr="00262CC3">
        <w:rPr>
          <w:rFonts w:ascii="Arial" w:hAnsi="Arial" w:cs="Arial"/>
        </w:rPr>
        <w:t xml:space="preserve"> </w:t>
      </w:r>
      <w:r w:rsidR="00262CC3" w:rsidRPr="00262CC3">
        <w:rPr>
          <w:rFonts w:ascii="Arial" w:hAnsi="Arial" w:cs="Arial"/>
        </w:rPr>
        <w:t>DSL</w:t>
      </w:r>
      <w:r w:rsidRPr="00262CC3">
        <w:rPr>
          <w:rFonts w:ascii="Arial" w:hAnsi="Arial" w:cs="Arial"/>
        </w:rPr>
        <w:t xml:space="preserve"> </w:t>
      </w:r>
      <w:r w:rsidR="148149B7" w:rsidRPr="00262CC3">
        <w:rPr>
          <w:rFonts w:ascii="Arial" w:hAnsi="Arial" w:cs="Arial"/>
        </w:rPr>
        <w:t>may, in exceptional circumstances, issue mandatory advice in respect of the management of child protection incidents.</w:t>
      </w:r>
    </w:p>
    <w:p w14:paraId="32B38987" w14:textId="34A4B6E1" w:rsidR="2DFD1B79" w:rsidRDefault="2DFD1B79" w:rsidP="6D33A682">
      <w:pPr>
        <w:rPr>
          <w:rFonts w:ascii="Arial" w:hAnsi="Arial" w:cs="Arial"/>
        </w:rPr>
      </w:pPr>
      <w:r w:rsidRPr="6D33A682">
        <w:rPr>
          <w:rFonts w:ascii="Arial" w:hAnsi="Arial" w:cs="Arial"/>
        </w:rPr>
        <w:t>SEXUAL EXPLOITATION, ABUSE AND HARASSMENT (SEAH)</w:t>
      </w:r>
    </w:p>
    <w:p w14:paraId="7D7172E6" w14:textId="069D573B" w:rsidR="2DFD1B79" w:rsidRDefault="2DFD1B79" w:rsidP="6D33A682">
      <w:pPr>
        <w:rPr>
          <w:rFonts w:ascii="Arial" w:hAnsi="Arial" w:cs="Arial"/>
        </w:rPr>
      </w:pPr>
      <w:r w:rsidRPr="6D33A682">
        <w:rPr>
          <w:rFonts w:ascii="Arial" w:hAnsi="Arial" w:cs="Arial"/>
        </w:rPr>
        <w:t>2.7</w:t>
      </w:r>
      <w:r>
        <w:tab/>
      </w:r>
      <w:r w:rsidRPr="6D33A682">
        <w:rPr>
          <w:rFonts w:ascii="Arial" w:hAnsi="Arial" w:cs="Arial"/>
        </w:rPr>
        <w:t xml:space="preserve">Safeguarding against sexual exploitation, </w:t>
      </w:r>
      <w:proofErr w:type="gramStart"/>
      <w:r w:rsidRPr="6D33A682">
        <w:rPr>
          <w:rFonts w:ascii="Arial" w:hAnsi="Arial" w:cs="Arial"/>
        </w:rPr>
        <w:t>abuse</w:t>
      </w:r>
      <w:proofErr w:type="gramEnd"/>
      <w:r w:rsidRPr="6D33A682">
        <w:rPr>
          <w:rFonts w:ascii="Arial" w:hAnsi="Arial" w:cs="Arial"/>
        </w:rPr>
        <w:t xml:space="preserve"> and harassment (SE</w:t>
      </w:r>
      <w:r w:rsidR="597B3B1F" w:rsidRPr="6D33A682">
        <w:rPr>
          <w:rFonts w:ascii="Arial" w:hAnsi="Arial" w:cs="Arial"/>
        </w:rPr>
        <w:t xml:space="preserve">AH) </w:t>
      </w:r>
      <w:r w:rsidRPr="6D33A682">
        <w:rPr>
          <w:rFonts w:ascii="Arial" w:hAnsi="Arial" w:cs="Arial"/>
        </w:rPr>
        <w:t>is everyone's responsibility (</w:t>
      </w:r>
      <w:r w:rsidR="1DFB58E2" w:rsidRPr="6D33A682">
        <w:rPr>
          <w:rFonts w:ascii="Arial" w:hAnsi="Arial" w:cs="Arial"/>
        </w:rPr>
        <w:t xml:space="preserve">HM Government, 2020). Dir TT is committed to preventing SEAH and takes a zero </w:t>
      </w:r>
      <w:r w:rsidR="39C8AC34" w:rsidRPr="6D33A682">
        <w:rPr>
          <w:rFonts w:ascii="Arial" w:hAnsi="Arial" w:cs="Arial"/>
        </w:rPr>
        <w:t>-</w:t>
      </w:r>
      <w:r w:rsidR="1DFB58E2" w:rsidRPr="6D33A682">
        <w:rPr>
          <w:rFonts w:ascii="Arial" w:hAnsi="Arial" w:cs="Arial"/>
        </w:rPr>
        <w:t xml:space="preserve">tolerance approach including </w:t>
      </w:r>
      <w:r w:rsidR="5E66A454" w:rsidRPr="6D33A682">
        <w:rPr>
          <w:rFonts w:ascii="Arial" w:hAnsi="Arial" w:cs="Arial"/>
        </w:rPr>
        <w:t>ignoring, covering up or mishandling cases related to SEAH.</w:t>
      </w:r>
    </w:p>
    <w:p w14:paraId="3C86003E" w14:textId="3261937C" w:rsidR="5E66A454" w:rsidRDefault="5E66A454" w:rsidP="6D33A682">
      <w:pPr>
        <w:rPr>
          <w:rFonts w:ascii="Arial" w:hAnsi="Arial" w:cs="Arial"/>
        </w:rPr>
      </w:pPr>
      <w:r w:rsidRPr="6D33A682">
        <w:rPr>
          <w:rFonts w:ascii="Arial" w:hAnsi="Arial" w:cs="Arial"/>
        </w:rPr>
        <w:t>2.8</w:t>
      </w:r>
      <w:r>
        <w:tab/>
      </w:r>
      <w:r w:rsidRPr="6D33A682">
        <w:rPr>
          <w:rFonts w:ascii="Arial" w:hAnsi="Arial" w:cs="Arial"/>
        </w:rPr>
        <w:t>Dir TT will do this by:</w:t>
      </w:r>
    </w:p>
    <w:p w14:paraId="756E9289" w14:textId="3F776E3A" w:rsidR="394BAA70" w:rsidRDefault="5DA37689" w:rsidP="39463B9A">
      <w:pPr>
        <w:ind w:firstLine="720"/>
        <w:rPr>
          <w:rFonts w:ascii="Arial" w:hAnsi="Arial" w:cs="Arial"/>
        </w:rPr>
      </w:pPr>
      <w:r w:rsidRPr="39463B9A">
        <w:rPr>
          <w:rFonts w:ascii="Arial" w:hAnsi="Arial" w:cs="Arial"/>
        </w:rPr>
        <w:t>a.</w:t>
      </w:r>
      <w:r w:rsidR="394BAA70">
        <w:tab/>
      </w:r>
      <w:r w:rsidR="5E66A454" w:rsidRPr="39463B9A">
        <w:rPr>
          <w:rFonts w:ascii="Arial" w:hAnsi="Arial" w:cs="Arial"/>
        </w:rPr>
        <w:t xml:space="preserve">Responding to queries, </w:t>
      </w:r>
      <w:proofErr w:type="gramStart"/>
      <w:r w:rsidR="5E66A454" w:rsidRPr="39463B9A">
        <w:rPr>
          <w:rFonts w:ascii="Arial" w:hAnsi="Arial" w:cs="Arial"/>
        </w:rPr>
        <w:t>complaints</w:t>
      </w:r>
      <w:proofErr w:type="gramEnd"/>
      <w:r w:rsidR="5E66A454" w:rsidRPr="39463B9A">
        <w:rPr>
          <w:rFonts w:ascii="Arial" w:hAnsi="Arial" w:cs="Arial"/>
        </w:rPr>
        <w:t xml:space="preserve"> and accusations of this nature with respect, </w:t>
      </w:r>
      <w:r w:rsidR="394BAA70">
        <w:tab/>
      </w:r>
      <w:r w:rsidR="394BAA70">
        <w:tab/>
      </w:r>
      <w:r w:rsidR="5F3F46EA" w:rsidRPr="39463B9A">
        <w:rPr>
          <w:rFonts w:ascii="Arial" w:hAnsi="Arial" w:cs="Arial"/>
        </w:rPr>
        <w:t>c</w:t>
      </w:r>
      <w:r w:rsidR="5E66A454" w:rsidRPr="39463B9A">
        <w:rPr>
          <w:rFonts w:ascii="Arial" w:hAnsi="Arial" w:cs="Arial"/>
        </w:rPr>
        <w:t>onfidentiality, safety and non-discrimination</w:t>
      </w:r>
      <w:r w:rsidR="009363AB">
        <w:rPr>
          <w:rFonts w:ascii="Arial" w:hAnsi="Arial" w:cs="Arial"/>
        </w:rPr>
        <w:t>.</w:t>
      </w:r>
    </w:p>
    <w:p w14:paraId="12882F81" w14:textId="76C101F0" w:rsidR="394BAA70" w:rsidRDefault="46EC98E8" w:rsidP="39463B9A">
      <w:pPr>
        <w:ind w:firstLine="720"/>
        <w:rPr>
          <w:rFonts w:ascii="Arial" w:hAnsi="Arial" w:cs="Arial"/>
        </w:rPr>
      </w:pPr>
      <w:r w:rsidRPr="39463B9A">
        <w:rPr>
          <w:rFonts w:ascii="Arial" w:hAnsi="Arial" w:cs="Arial"/>
        </w:rPr>
        <w:lastRenderedPageBreak/>
        <w:t>b.</w:t>
      </w:r>
      <w:r w:rsidR="394BAA70">
        <w:tab/>
      </w:r>
      <w:r w:rsidR="7ED427C9" w:rsidRPr="39463B9A">
        <w:rPr>
          <w:rFonts w:ascii="Arial" w:hAnsi="Arial" w:cs="Arial"/>
        </w:rPr>
        <w:t xml:space="preserve">Placing the rights, needs, wishes of victims and survivors at the centre of reporting, </w:t>
      </w:r>
      <w:r w:rsidR="394BAA70">
        <w:tab/>
      </w:r>
      <w:r w:rsidR="7ED427C9" w:rsidRPr="39463B9A">
        <w:rPr>
          <w:rFonts w:ascii="Arial" w:hAnsi="Arial" w:cs="Arial"/>
        </w:rPr>
        <w:t>investigative, complaints and response systems.</w:t>
      </w:r>
    </w:p>
    <w:p w14:paraId="6ED4088A" w14:textId="328C012A" w:rsidR="394BAA70" w:rsidRDefault="6598D904" w:rsidP="39463B9A">
      <w:pPr>
        <w:ind w:firstLine="720"/>
        <w:rPr>
          <w:rFonts w:ascii="Arial" w:hAnsi="Arial" w:cs="Arial"/>
        </w:rPr>
      </w:pPr>
      <w:r w:rsidRPr="39463B9A">
        <w:rPr>
          <w:rFonts w:ascii="Arial" w:hAnsi="Arial" w:cs="Arial"/>
        </w:rPr>
        <w:t>c.</w:t>
      </w:r>
      <w:r w:rsidR="394BAA70">
        <w:tab/>
      </w:r>
      <w:r w:rsidR="394BAA70" w:rsidRPr="39463B9A">
        <w:rPr>
          <w:rFonts w:ascii="Arial" w:hAnsi="Arial" w:cs="Arial"/>
        </w:rPr>
        <w:t>Having robust reporting and whistleblowing systems.</w:t>
      </w:r>
    </w:p>
    <w:p w14:paraId="42F4D661" w14:textId="11684D10" w:rsidR="394BAA70" w:rsidRDefault="6EE48127" w:rsidP="39463B9A">
      <w:pPr>
        <w:ind w:firstLine="720"/>
        <w:rPr>
          <w:rFonts w:ascii="Arial" w:hAnsi="Arial" w:cs="Arial"/>
        </w:rPr>
      </w:pPr>
      <w:r w:rsidRPr="39463B9A">
        <w:rPr>
          <w:rFonts w:ascii="Arial" w:hAnsi="Arial" w:cs="Arial"/>
        </w:rPr>
        <w:t>d.</w:t>
      </w:r>
      <w:r w:rsidR="394BAA70">
        <w:tab/>
      </w:r>
      <w:r w:rsidR="394BAA70" w:rsidRPr="39463B9A">
        <w:rPr>
          <w:rFonts w:ascii="Arial" w:hAnsi="Arial" w:cs="Arial"/>
        </w:rPr>
        <w:t>A dedicated DSL to provide up to date advice and recommendations on SEAH</w:t>
      </w:r>
      <w:r w:rsidR="768C158B" w:rsidRPr="39463B9A">
        <w:rPr>
          <w:rFonts w:ascii="Arial" w:hAnsi="Arial" w:cs="Arial"/>
        </w:rPr>
        <w:t xml:space="preserve"> </w:t>
      </w:r>
      <w:r w:rsidR="394BAA70">
        <w:tab/>
      </w:r>
      <w:r w:rsidR="394BAA70">
        <w:tab/>
      </w:r>
      <w:r w:rsidR="768C158B" w:rsidRPr="39463B9A">
        <w:rPr>
          <w:rFonts w:ascii="Arial" w:hAnsi="Arial" w:cs="Arial"/>
        </w:rPr>
        <w:t>c</w:t>
      </w:r>
      <w:r w:rsidR="394BAA70" w:rsidRPr="39463B9A">
        <w:rPr>
          <w:rFonts w:ascii="Arial" w:hAnsi="Arial" w:cs="Arial"/>
        </w:rPr>
        <w:t>oncerns.</w:t>
      </w:r>
    </w:p>
    <w:p w14:paraId="2EA0B0F9" w14:textId="680CA72F" w:rsidR="394BAA70" w:rsidRPr="00F83C67" w:rsidRDefault="4A239B44" w:rsidP="001D3B55">
      <w:pPr>
        <w:ind w:left="720"/>
        <w:rPr>
          <w:rFonts w:ascii="Arial" w:hAnsi="Arial" w:cs="Arial"/>
        </w:rPr>
      </w:pPr>
      <w:r w:rsidRPr="39463B9A">
        <w:rPr>
          <w:rFonts w:ascii="Arial" w:hAnsi="Arial" w:cs="Arial"/>
        </w:rPr>
        <w:t>e.</w:t>
      </w:r>
      <w:r w:rsidR="394BAA70">
        <w:tab/>
      </w:r>
      <w:r w:rsidR="394BAA70" w:rsidRPr="00F83C67">
        <w:rPr>
          <w:rFonts w:ascii="Arial" w:hAnsi="Arial" w:cs="Arial"/>
        </w:rPr>
        <w:t xml:space="preserve">Implementing </w:t>
      </w:r>
      <w:r w:rsidR="001D3B55">
        <w:rPr>
          <w:rFonts w:ascii="Arial" w:hAnsi="Arial" w:cs="Arial"/>
        </w:rPr>
        <w:t xml:space="preserve">safe recruitment processes and </w:t>
      </w:r>
      <w:r w:rsidR="394BAA70" w:rsidRPr="00F83C67">
        <w:rPr>
          <w:rFonts w:ascii="Arial" w:hAnsi="Arial" w:cs="Arial"/>
        </w:rPr>
        <w:t>a self-disclosure process for specified</w:t>
      </w:r>
      <w:r w:rsidR="001D3B55">
        <w:rPr>
          <w:rFonts w:ascii="Arial" w:hAnsi="Arial" w:cs="Arial"/>
        </w:rPr>
        <w:t xml:space="preserve"> </w:t>
      </w:r>
      <w:r w:rsidR="394BAA70" w:rsidRPr="00F83C67">
        <w:rPr>
          <w:rFonts w:ascii="Arial" w:hAnsi="Arial" w:cs="Arial"/>
        </w:rPr>
        <w:t>staff and volunteers.</w:t>
      </w:r>
    </w:p>
    <w:p w14:paraId="0EDB3D86" w14:textId="322BE9A7" w:rsidR="394BAA70" w:rsidRPr="00F83C67" w:rsidRDefault="38B90E12" w:rsidP="00F83C67">
      <w:pPr>
        <w:ind w:left="720"/>
        <w:rPr>
          <w:rFonts w:ascii="Arial" w:hAnsi="Arial" w:cs="Arial"/>
        </w:rPr>
      </w:pPr>
      <w:r w:rsidRPr="00F83C67">
        <w:rPr>
          <w:rFonts w:ascii="Arial" w:hAnsi="Arial" w:cs="Arial"/>
        </w:rPr>
        <w:t>f.</w:t>
      </w:r>
      <w:r w:rsidR="394BAA70" w:rsidRPr="00F83C67">
        <w:rPr>
          <w:rFonts w:ascii="Arial" w:hAnsi="Arial" w:cs="Arial"/>
        </w:rPr>
        <w:tab/>
      </w:r>
      <w:r w:rsidR="00F83C67" w:rsidRPr="00F83C67">
        <w:rPr>
          <w:rFonts w:ascii="Arial" w:hAnsi="Arial" w:cs="Arial"/>
        </w:rPr>
        <w:t xml:space="preserve">Receiving </w:t>
      </w:r>
      <w:r w:rsidR="00B73E3A">
        <w:rPr>
          <w:rFonts w:ascii="Arial" w:hAnsi="Arial" w:cs="Arial"/>
        </w:rPr>
        <w:t xml:space="preserve">written </w:t>
      </w:r>
      <w:r w:rsidR="00F83C67" w:rsidRPr="00F83C67">
        <w:rPr>
          <w:rFonts w:ascii="Arial" w:hAnsi="Arial" w:cs="Arial"/>
        </w:rPr>
        <w:t xml:space="preserve">assurance from </w:t>
      </w:r>
      <w:r w:rsidR="00B73E3A">
        <w:rPr>
          <w:rFonts w:ascii="Arial" w:hAnsi="Arial" w:cs="Arial"/>
        </w:rPr>
        <w:t>Lead Enablers</w:t>
      </w:r>
      <w:r w:rsidR="00F83C67" w:rsidRPr="00F83C67">
        <w:rPr>
          <w:rFonts w:ascii="Arial" w:hAnsi="Arial" w:cs="Arial"/>
        </w:rPr>
        <w:t xml:space="preserve"> that appropriate </w:t>
      </w:r>
      <w:r w:rsidR="394BAA70" w:rsidRPr="00F83C67">
        <w:rPr>
          <w:rFonts w:ascii="Arial" w:hAnsi="Arial" w:cs="Arial"/>
        </w:rPr>
        <w:t xml:space="preserve">Criminal Records Checks </w:t>
      </w:r>
      <w:r w:rsidR="001D3B55">
        <w:rPr>
          <w:rFonts w:ascii="Arial" w:hAnsi="Arial" w:cs="Arial"/>
        </w:rPr>
        <w:t xml:space="preserve">or declarations </w:t>
      </w:r>
      <w:r w:rsidR="00F83C67" w:rsidRPr="00F83C67">
        <w:rPr>
          <w:rFonts w:ascii="Arial" w:hAnsi="Arial" w:cs="Arial"/>
        </w:rPr>
        <w:t>have been conducted in accordance with the law a</w:t>
      </w:r>
      <w:r w:rsidR="00F83C67" w:rsidRPr="00B73E3A">
        <w:rPr>
          <w:rFonts w:ascii="Arial" w:hAnsi="Arial" w:cs="Arial"/>
        </w:rPr>
        <w:t>s identified in the TT Safeguarding Risk Assessment</w:t>
      </w:r>
      <w:r w:rsidR="394BAA70" w:rsidRPr="00F83C67">
        <w:rPr>
          <w:rFonts w:ascii="Arial" w:hAnsi="Arial" w:cs="Arial"/>
        </w:rPr>
        <w:t>.</w:t>
      </w:r>
    </w:p>
    <w:p w14:paraId="62EBF3C5" w14:textId="77777777" w:rsidR="00E07E7E" w:rsidRDefault="00E07E7E">
      <w:pPr>
        <w:rPr>
          <w:rFonts w:ascii="Arial" w:hAnsi="Arial" w:cs="Arial"/>
        </w:rPr>
      </w:pPr>
      <w:r>
        <w:rPr>
          <w:rFonts w:ascii="Arial" w:hAnsi="Arial" w:cs="Arial"/>
        </w:rPr>
        <w:br w:type="page"/>
      </w:r>
    </w:p>
    <w:p w14:paraId="22E3F38C" w14:textId="5EB39063" w:rsidR="00354CE4" w:rsidRPr="002200AC" w:rsidRDefault="00354CE4" w:rsidP="00354CE4">
      <w:pPr>
        <w:rPr>
          <w:rFonts w:ascii="Arial" w:hAnsi="Arial" w:cs="Arial"/>
          <w:b/>
          <w:bCs/>
        </w:rPr>
      </w:pPr>
      <w:r w:rsidRPr="002200AC">
        <w:rPr>
          <w:rFonts w:ascii="Arial" w:hAnsi="Arial" w:cs="Arial"/>
          <w:b/>
          <w:bCs/>
        </w:rPr>
        <w:lastRenderedPageBreak/>
        <w:t xml:space="preserve">CHAPTER </w:t>
      </w:r>
      <w:r w:rsidR="00C2539D">
        <w:rPr>
          <w:rFonts w:ascii="Arial" w:hAnsi="Arial" w:cs="Arial"/>
          <w:b/>
          <w:bCs/>
        </w:rPr>
        <w:t>3</w:t>
      </w:r>
    </w:p>
    <w:p w14:paraId="50E9599B" w14:textId="6DA90FF2" w:rsidR="00354CE4" w:rsidRDefault="00C2539D" w:rsidP="00354CE4">
      <w:pPr>
        <w:rPr>
          <w:rFonts w:ascii="Arial" w:hAnsi="Arial" w:cs="Arial"/>
        </w:rPr>
      </w:pPr>
      <w:r>
        <w:rPr>
          <w:rFonts w:ascii="Arial" w:hAnsi="Arial" w:cs="Arial"/>
        </w:rPr>
        <w:t>SAFER RECRUITMENT</w:t>
      </w:r>
    </w:p>
    <w:p w14:paraId="206DB8D8" w14:textId="6CFE55F7" w:rsidR="00263205" w:rsidRDefault="00C2539D" w:rsidP="00354CE4">
      <w:pPr>
        <w:rPr>
          <w:rFonts w:ascii="Arial" w:hAnsi="Arial" w:cs="Arial"/>
        </w:rPr>
      </w:pPr>
      <w:r>
        <w:rPr>
          <w:rFonts w:ascii="Arial" w:hAnsi="Arial" w:cs="Arial"/>
        </w:rPr>
        <w:t>3.0</w:t>
      </w:r>
      <w:r>
        <w:rPr>
          <w:rFonts w:ascii="Arial" w:hAnsi="Arial" w:cs="Arial"/>
        </w:rPr>
        <w:tab/>
        <w:t>TT</w:t>
      </w:r>
      <w:r w:rsidR="0058019D">
        <w:rPr>
          <w:rFonts w:ascii="Arial" w:hAnsi="Arial" w:cs="Arial"/>
        </w:rPr>
        <w:t xml:space="preserve"> enablers</w:t>
      </w:r>
      <w:r>
        <w:rPr>
          <w:rFonts w:ascii="Arial" w:hAnsi="Arial" w:cs="Arial"/>
        </w:rPr>
        <w:t xml:space="preserve"> are drawn from across society, comprising military personnel and civilians. </w:t>
      </w:r>
      <w:r w:rsidR="004A53A3">
        <w:rPr>
          <w:rFonts w:ascii="Arial" w:hAnsi="Arial" w:cs="Arial"/>
        </w:rPr>
        <w:t xml:space="preserve">Director TT does not recruit all </w:t>
      </w:r>
      <w:r w:rsidR="0058019D">
        <w:rPr>
          <w:rFonts w:ascii="Arial" w:hAnsi="Arial" w:cs="Arial"/>
        </w:rPr>
        <w:t>enablers</w:t>
      </w:r>
      <w:r w:rsidR="004A53A3">
        <w:rPr>
          <w:rFonts w:ascii="Arial" w:hAnsi="Arial" w:cs="Arial"/>
        </w:rPr>
        <w:t xml:space="preserve">; however, it is Director TT’s responsibility to ensure those </w:t>
      </w:r>
      <w:r w:rsidR="0058019D">
        <w:rPr>
          <w:rFonts w:ascii="Arial" w:hAnsi="Arial" w:cs="Arial"/>
        </w:rPr>
        <w:t xml:space="preserve">enablers </w:t>
      </w:r>
      <w:r w:rsidR="004A53A3">
        <w:rPr>
          <w:rFonts w:ascii="Arial" w:hAnsi="Arial" w:cs="Arial"/>
        </w:rPr>
        <w:t xml:space="preserve">attending TT are appropriate for the role they are undertaking. Safer recruitment helps to ensure those </w:t>
      </w:r>
      <w:r w:rsidR="0058019D">
        <w:rPr>
          <w:rFonts w:ascii="Arial" w:hAnsi="Arial" w:cs="Arial"/>
        </w:rPr>
        <w:t xml:space="preserve">enablers </w:t>
      </w:r>
      <w:r w:rsidR="004A53A3">
        <w:rPr>
          <w:rFonts w:ascii="Arial" w:hAnsi="Arial" w:cs="Arial"/>
        </w:rPr>
        <w:t>encountering young people have been subjected to a proportionate level o</w:t>
      </w:r>
      <w:r w:rsidR="0058019D">
        <w:rPr>
          <w:rFonts w:ascii="Arial" w:hAnsi="Arial" w:cs="Arial"/>
        </w:rPr>
        <w:t>f</w:t>
      </w:r>
      <w:r w:rsidR="004A53A3">
        <w:rPr>
          <w:rFonts w:ascii="Arial" w:hAnsi="Arial" w:cs="Arial"/>
        </w:rPr>
        <w:t xml:space="preserve"> scr</w:t>
      </w:r>
      <w:r w:rsidR="00715A23">
        <w:rPr>
          <w:rFonts w:ascii="Arial" w:hAnsi="Arial" w:cs="Arial"/>
        </w:rPr>
        <w:t>eening</w:t>
      </w:r>
      <w:r w:rsidR="004A53A3">
        <w:rPr>
          <w:rFonts w:ascii="Arial" w:hAnsi="Arial" w:cs="Arial"/>
        </w:rPr>
        <w:t xml:space="preserve"> and vetting and </w:t>
      </w:r>
      <w:r w:rsidR="008903CD">
        <w:rPr>
          <w:rFonts w:ascii="Arial" w:hAnsi="Arial" w:cs="Arial"/>
        </w:rPr>
        <w:t xml:space="preserve">therefore </w:t>
      </w:r>
      <w:r w:rsidR="004A53A3">
        <w:rPr>
          <w:rFonts w:ascii="Arial" w:hAnsi="Arial" w:cs="Arial"/>
        </w:rPr>
        <w:t xml:space="preserve">contributes to the overall safety of the participants and protects the reputation of the </w:t>
      </w:r>
      <w:r w:rsidR="00B73E3A">
        <w:rPr>
          <w:rFonts w:ascii="Arial" w:hAnsi="Arial" w:cs="Arial"/>
        </w:rPr>
        <w:t>Event</w:t>
      </w:r>
      <w:r w:rsidR="004A53A3">
        <w:rPr>
          <w:rFonts w:ascii="Arial" w:hAnsi="Arial" w:cs="Arial"/>
        </w:rPr>
        <w:t>.</w:t>
      </w:r>
      <w:r w:rsidR="008903CD">
        <w:rPr>
          <w:rFonts w:ascii="Arial" w:hAnsi="Arial" w:cs="Arial"/>
        </w:rPr>
        <w:t xml:space="preserve"> </w:t>
      </w:r>
      <w:r>
        <w:rPr>
          <w:rFonts w:ascii="Arial" w:hAnsi="Arial" w:cs="Arial"/>
        </w:rPr>
        <w:t>For those military personnel in attendance most will be on duty as a requirement of their unit tasking, others are long standing volunteers</w:t>
      </w:r>
      <w:r w:rsidR="00263205">
        <w:rPr>
          <w:rFonts w:ascii="Arial" w:hAnsi="Arial" w:cs="Arial"/>
        </w:rPr>
        <w:t xml:space="preserve"> whose attendance is sanctioned by their CoC. TT is also supported by a myriad of statutory and voluntary organisations including Devon and Cornwall Constabulary</w:t>
      </w:r>
      <w:r w:rsidR="005472DD">
        <w:rPr>
          <w:rFonts w:ascii="Arial" w:hAnsi="Arial" w:cs="Arial"/>
        </w:rPr>
        <w:t xml:space="preserve"> (D&amp;C </w:t>
      </w:r>
      <w:proofErr w:type="spellStart"/>
      <w:r w:rsidR="005472DD">
        <w:rPr>
          <w:rFonts w:ascii="Arial" w:hAnsi="Arial" w:cs="Arial"/>
        </w:rPr>
        <w:t>Const</w:t>
      </w:r>
      <w:proofErr w:type="spellEnd"/>
      <w:r w:rsidR="005472DD">
        <w:rPr>
          <w:rFonts w:ascii="Arial" w:hAnsi="Arial" w:cs="Arial"/>
        </w:rPr>
        <w:t>)</w:t>
      </w:r>
      <w:r w:rsidR="00263205">
        <w:rPr>
          <w:rFonts w:ascii="Arial" w:hAnsi="Arial" w:cs="Arial"/>
        </w:rPr>
        <w:t>, Dartmoor Rescue Group</w:t>
      </w:r>
      <w:r w:rsidR="005472DD">
        <w:rPr>
          <w:rFonts w:ascii="Arial" w:hAnsi="Arial" w:cs="Arial"/>
        </w:rPr>
        <w:t xml:space="preserve"> (DRG)</w:t>
      </w:r>
      <w:r w:rsidR="00263205">
        <w:rPr>
          <w:rFonts w:ascii="Arial" w:hAnsi="Arial" w:cs="Arial"/>
        </w:rPr>
        <w:t xml:space="preserve">, </w:t>
      </w:r>
      <w:r w:rsidR="005472DD">
        <w:rPr>
          <w:rFonts w:ascii="Arial" w:hAnsi="Arial" w:cs="Arial"/>
        </w:rPr>
        <w:t>St John Ambulance (SJA)</w:t>
      </w:r>
      <w:r w:rsidR="00263205">
        <w:rPr>
          <w:rFonts w:ascii="Arial" w:hAnsi="Arial" w:cs="Arial"/>
        </w:rPr>
        <w:t xml:space="preserve">, JC Systems and Landmarc. </w:t>
      </w:r>
    </w:p>
    <w:p w14:paraId="23C78865" w14:textId="79C786D6" w:rsidR="00C2539D" w:rsidRDefault="00263205" w:rsidP="00354CE4">
      <w:pPr>
        <w:rPr>
          <w:rFonts w:ascii="Arial" w:hAnsi="Arial" w:cs="Arial"/>
        </w:rPr>
      </w:pPr>
      <w:r>
        <w:rPr>
          <w:rFonts w:ascii="Arial" w:hAnsi="Arial" w:cs="Arial"/>
        </w:rPr>
        <w:t>3.1</w:t>
      </w:r>
      <w:r>
        <w:rPr>
          <w:rFonts w:ascii="Arial" w:hAnsi="Arial" w:cs="Arial"/>
        </w:rPr>
        <w:tab/>
        <w:t xml:space="preserve">The various roles undertaken by TT </w:t>
      </w:r>
      <w:r w:rsidR="0058019D">
        <w:rPr>
          <w:rFonts w:ascii="Arial" w:hAnsi="Arial" w:cs="Arial"/>
        </w:rPr>
        <w:t xml:space="preserve">enablers </w:t>
      </w:r>
      <w:r w:rsidR="005472DD">
        <w:rPr>
          <w:rFonts w:ascii="Arial" w:hAnsi="Arial" w:cs="Arial"/>
        </w:rPr>
        <w:t>differ in</w:t>
      </w:r>
      <w:r w:rsidR="008903CD">
        <w:rPr>
          <w:rFonts w:ascii="Arial" w:hAnsi="Arial" w:cs="Arial"/>
        </w:rPr>
        <w:t xml:space="preserve"> their</w:t>
      </w:r>
      <w:r w:rsidR="005472DD">
        <w:rPr>
          <w:rFonts w:ascii="Arial" w:hAnsi="Arial" w:cs="Arial"/>
        </w:rPr>
        <w:t xml:space="preserve"> contact with young people. Military personnel providing logistic support are unlikely to have direct contact with participants and have no </w:t>
      </w:r>
      <w:r w:rsidR="00B73E3A">
        <w:rPr>
          <w:rFonts w:ascii="Arial" w:hAnsi="Arial" w:cs="Arial"/>
        </w:rPr>
        <w:t>face-to-face</w:t>
      </w:r>
      <w:r w:rsidR="005472DD">
        <w:rPr>
          <w:rFonts w:ascii="Arial" w:hAnsi="Arial" w:cs="Arial"/>
        </w:rPr>
        <w:t xml:space="preserve"> responsibilities whereas Tor </w:t>
      </w:r>
      <w:r w:rsidR="0058019D">
        <w:rPr>
          <w:rFonts w:ascii="Arial" w:hAnsi="Arial" w:cs="Arial"/>
        </w:rPr>
        <w:t>P</w:t>
      </w:r>
      <w:r w:rsidR="005472DD">
        <w:rPr>
          <w:rFonts w:ascii="Arial" w:hAnsi="Arial" w:cs="Arial"/>
        </w:rPr>
        <w:t xml:space="preserve">arties, DRG and SJA will all have significant face to face contact with TT participants. </w:t>
      </w:r>
      <w:r w:rsidR="008903CD">
        <w:rPr>
          <w:rFonts w:ascii="Arial" w:hAnsi="Arial" w:cs="Arial"/>
        </w:rPr>
        <w:t xml:space="preserve">The level of scrutiny applied to each role therefore varies; however, each </w:t>
      </w:r>
      <w:r w:rsidR="0058019D">
        <w:rPr>
          <w:rFonts w:ascii="Arial" w:hAnsi="Arial" w:cs="Arial"/>
        </w:rPr>
        <w:t>enabler</w:t>
      </w:r>
      <w:r w:rsidR="008903CD">
        <w:rPr>
          <w:rFonts w:ascii="Arial" w:hAnsi="Arial" w:cs="Arial"/>
        </w:rPr>
        <w:t xml:space="preserve"> is required to adhere to this policy irrespective of whether a specific check is annotated for their role.</w:t>
      </w:r>
    </w:p>
    <w:p w14:paraId="1A3E6BF1" w14:textId="0531027D" w:rsidR="005472DD" w:rsidRDefault="005472DD" w:rsidP="00354CE4">
      <w:pPr>
        <w:rPr>
          <w:rFonts w:ascii="Arial" w:hAnsi="Arial" w:cs="Arial"/>
        </w:rPr>
      </w:pPr>
      <w:r>
        <w:rPr>
          <w:rFonts w:ascii="Arial" w:hAnsi="Arial" w:cs="Arial"/>
        </w:rPr>
        <w:t xml:space="preserve">3.2 </w:t>
      </w:r>
      <w:r>
        <w:rPr>
          <w:rFonts w:ascii="Arial" w:hAnsi="Arial" w:cs="Arial"/>
        </w:rPr>
        <w:tab/>
        <w:t>TT</w:t>
      </w:r>
      <w:r w:rsidR="00AA6576">
        <w:rPr>
          <w:rFonts w:ascii="Arial" w:hAnsi="Arial" w:cs="Arial"/>
        </w:rPr>
        <w:t>’s enablers</w:t>
      </w:r>
      <w:r w:rsidR="00591AC7">
        <w:rPr>
          <w:rFonts w:ascii="Arial" w:hAnsi="Arial" w:cs="Arial"/>
        </w:rPr>
        <w:t>’</w:t>
      </w:r>
      <w:r w:rsidR="00AA6576">
        <w:rPr>
          <w:rFonts w:ascii="Arial" w:hAnsi="Arial" w:cs="Arial"/>
        </w:rPr>
        <w:t xml:space="preserve"> roles</w:t>
      </w:r>
      <w:r>
        <w:rPr>
          <w:rFonts w:ascii="Arial" w:hAnsi="Arial" w:cs="Arial"/>
        </w:rPr>
        <w:t xml:space="preserve"> are viewed through the following lens</w:t>
      </w:r>
      <w:r w:rsidR="004229BE">
        <w:rPr>
          <w:rFonts w:ascii="Arial" w:hAnsi="Arial" w:cs="Arial"/>
        </w:rPr>
        <w:t>es</w:t>
      </w:r>
      <w:r>
        <w:rPr>
          <w:rFonts w:ascii="Arial" w:hAnsi="Arial" w:cs="Arial"/>
        </w:rPr>
        <w:t>:</w:t>
      </w:r>
    </w:p>
    <w:p w14:paraId="238976AA" w14:textId="35AF1DFA" w:rsidR="005472DD" w:rsidRDefault="005472DD" w:rsidP="005472DD">
      <w:pPr>
        <w:ind w:left="1440" w:hanging="720"/>
        <w:rPr>
          <w:rFonts w:ascii="Arial" w:hAnsi="Arial" w:cs="Arial"/>
        </w:rPr>
      </w:pPr>
      <w:r>
        <w:rPr>
          <w:rFonts w:ascii="Arial" w:hAnsi="Arial" w:cs="Arial"/>
        </w:rPr>
        <w:t>a.</w:t>
      </w:r>
      <w:r>
        <w:rPr>
          <w:rFonts w:ascii="Arial" w:hAnsi="Arial" w:cs="Arial"/>
        </w:rPr>
        <w:tab/>
      </w:r>
      <w:proofErr w:type="gramStart"/>
      <w:r w:rsidR="00AA6576">
        <w:rPr>
          <w:rFonts w:ascii="Arial" w:hAnsi="Arial" w:cs="Arial"/>
        </w:rPr>
        <w:t>A</w:t>
      </w:r>
      <w:r>
        <w:rPr>
          <w:rFonts w:ascii="Arial" w:hAnsi="Arial" w:cs="Arial"/>
        </w:rPr>
        <w:t>dministrative</w:t>
      </w:r>
      <w:proofErr w:type="gramEnd"/>
      <w:r>
        <w:rPr>
          <w:rFonts w:ascii="Arial" w:hAnsi="Arial" w:cs="Arial"/>
        </w:rPr>
        <w:t xml:space="preserve"> roles with no direct responsibilities to support participants, this includes </w:t>
      </w:r>
      <w:r w:rsidR="00125176">
        <w:rPr>
          <w:rFonts w:ascii="Arial" w:hAnsi="Arial" w:cs="Arial"/>
        </w:rPr>
        <w:t xml:space="preserve">Landmarc personnel and </w:t>
      </w:r>
      <w:r>
        <w:rPr>
          <w:rFonts w:ascii="Arial" w:hAnsi="Arial" w:cs="Arial"/>
        </w:rPr>
        <w:t xml:space="preserve">all G4 functions, camp security, car parking, camp site fire </w:t>
      </w:r>
      <w:proofErr w:type="spellStart"/>
      <w:r>
        <w:rPr>
          <w:rFonts w:ascii="Arial" w:hAnsi="Arial" w:cs="Arial"/>
        </w:rPr>
        <w:t>piquets</w:t>
      </w:r>
      <w:proofErr w:type="spellEnd"/>
      <w:r>
        <w:rPr>
          <w:rFonts w:ascii="Arial" w:hAnsi="Arial" w:cs="Arial"/>
        </w:rPr>
        <w:t xml:space="preserve"> etc.</w:t>
      </w:r>
    </w:p>
    <w:p w14:paraId="5AB15EC4" w14:textId="0B90C46C" w:rsidR="005472DD" w:rsidRDefault="005472DD" w:rsidP="005472DD">
      <w:pPr>
        <w:ind w:left="1440" w:hanging="720"/>
        <w:rPr>
          <w:rFonts w:ascii="Arial" w:hAnsi="Arial" w:cs="Arial"/>
        </w:rPr>
      </w:pPr>
      <w:r>
        <w:rPr>
          <w:rFonts w:ascii="Arial" w:hAnsi="Arial" w:cs="Arial"/>
        </w:rPr>
        <w:t>b.</w:t>
      </w:r>
      <w:r>
        <w:rPr>
          <w:rFonts w:ascii="Arial" w:hAnsi="Arial" w:cs="Arial"/>
        </w:rPr>
        <w:tab/>
        <w:t xml:space="preserve">Operational </w:t>
      </w:r>
      <w:r w:rsidR="00AA6576">
        <w:rPr>
          <w:rFonts w:ascii="Arial" w:hAnsi="Arial" w:cs="Arial"/>
        </w:rPr>
        <w:t>S</w:t>
      </w:r>
      <w:r w:rsidR="008903CD">
        <w:rPr>
          <w:rFonts w:ascii="Arial" w:hAnsi="Arial" w:cs="Arial"/>
        </w:rPr>
        <w:t xml:space="preserve">upporting </w:t>
      </w:r>
      <w:r>
        <w:rPr>
          <w:rFonts w:ascii="Arial" w:hAnsi="Arial" w:cs="Arial"/>
        </w:rPr>
        <w:t xml:space="preserve">roles – </w:t>
      </w:r>
      <w:r w:rsidR="004A53A3">
        <w:rPr>
          <w:rFonts w:ascii="Arial" w:hAnsi="Arial" w:cs="Arial"/>
        </w:rPr>
        <w:t xml:space="preserve">operational staff whose primary responsibility is to </w:t>
      </w:r>
      <w:r>
        <w:rPr>
          <w:rFonts w:ascii="Arial" w:hAnsi="Arial" w:cs="Arial"/>
        </w:rPr>
        <w:t xml:space="preserve">directly support the delivery </w:t>
      </w:r>
      <w:r w:rsidR="004A53A3">
        <w:rPr>
          <w:rFonts w:ascii="Arial" w:hAnsi="Arial" w:cs="Arial"/>
        </w:rPr>
        <w:t xml:space="preserve">and control </w:t>
      </w:r>
      <w:r>
        <w:rPr>
          <w:rFonts w:ascii="Arial" w:hAnsi="Arial" w:cs="Arial"/>
        </w:rPr>
        <w:t xml:space="preserve">of the </w:t>
      </w:r>
      <w:r w:rsidR="00AA6576">
        <w:rPr>
          <w:rFonts w:ascii="Arial" w:hAnsi="Arial" w:cs="Arial"/>
        </w:rPr>
        <w:t>E</w:t>
      </w:r>
      <w:r>
        <w:rPr>
          <w:rFonts w:ascii="Arial" w:hAnsi="Arial" w:cs="Arial"/>
        </w:rPr>
        <w:t xml:space="preserve">vent including </w:t>
      </w:r>
      <w:r w:rsidR="004A53A3">
        <w:rPr>
          <w:rFonts w:ascii="Arial" w:hAnsi="Arial" w:cs="Arial"/>
        </w:rPr>
        <w:t xml:space="preserve">HQ staff, </w:t>
      </w:r>
      <w:r>
        <w:rPr>
          <w:rFonts w:ascii="Arial" w:hAnsi="Arial" w:cs="Arial"/>
        </w:rPr>
        <w:t xml:space="preserve">Ops room staff, JC systems tracking staff, </w:t>
      </w:r>
      <w:r w:rsidR="004A53A3">
        <w:rPr>
          <w:rFonts w:ascii="Arial" w:hAnsi="Arial" w:cs="Arial"/>
        </w:rPr>
        <w:t xml:space="preserve">public </w:t>
      </w:r>
      <w:r w:rsidR="00AA6576">
        <w:rPr>
          <w:rFonts w:ascii="Arial" w:hAnsi="Arial" w:cs="Arial"/>
        </w:rPr>
        <w:t xml:space="preserve">information </w:t>
      </w:r>
      <w:r w:rsidR="004A53A3">
        <w:rPr>
          <w:rFonts w:ascii="Arial" w:hAnsi="Arial" w:cs="Arial"/>
        </w:rPr>
        <w:t>staff. These personnel are unlikely to have direct responsibility to support participants.</w:t>
      </w:r>
    </w:p>
    <w:p w14:paraId="6E9979EF" w14:textId="308DC657" w:rsidR="004A53A3" w:rsidRDefault="004A53A3" w:rsidP="005472DD">
      <w:pPr>
        <w:ind w:left="1440" w:hanging="720"/>
        <w:rPr>
          <w:rFonts w:ascii="Arial" w:hAnsi="Arial" w:cs="Arial"/>
        </w:rPr>
      </w:pPr>
      <w:r>
        <w:rPr>
          <w:rFonts w:ascii="Arial" w:hAnsi="Arial" w:cs="Arial"/>
        </w:rPr>
        <w:t>c.</w:t>
      </w:r>
      <w:r>
        <w:rPr>
          <w:rFonts w:ascii="Arial" w:hAnsi="Arial" w:cs="Arial"/>
        </w:rPr>
        <w:tab/>
      </w:r>
      <w:r w:rsidR="008903CD">
        <w:rPr>
          <w:rFonts w:ascii="Arial" w:hAnsi="Arial" w:cs="Arial"/>
        </w:rPr>
        <w:t>Operational</w:t>
      </w:r>
      <w:r>
        <w:rPr>
          <w:rFonts w:ascii="Arial" w:hAnsi="Arial" w:cs="Arial"/>
        </w:rPr>
        <w:t xml:space="preserve"> </w:t>
      </w:r>
      <w:r w:rsidR="004229BE">
        <w:rPr>
          <w:rFonts w:ascii="Arial" w:hAnsi="Arial" w:cs="Arial"/>
        </w:rPr>
        <w:t>D</w:t>
      </w:r>
      <w:r>
        <w:rPr>
          <w:rFonts w:ascii="Arial" w:hAnsi="Arial" w:cs="Arial"/>
        </w:rPr>
        <w:t>elivery roles – these groupings have variable interaction with participants and as such are most likely to engage with participants, either in a supervisory or safety capacity. These roles include</w:t>
      </w:r>
      <w:r w:rsidR="00AA6576" w:rsidRPr="00AA6576">
        <w:rPr>
          <w:rFonts w:ascii="Arial" w:hAnsi="Arial" w:cs="Arial"/>
        </w:rPr>
        <w:t xml:space="preserve"> </w:t>
      </w:r>
      <w:r w:rsidR="00AA6576">
        <w:rPr>
          <w:rFonts w:ascii="Arial" w:hAnsi="Arial" w:cs="Arial"/>
        </w:rPr>
        <w:t>E</w:t>
      </w:r>
      <w:r w:rsidR="004229BE">
        <w:rPr>
          <w:rFonts w:ascii="Arial" w:hAnsi="Arial" w:cs="Arial"/>
        </w:rPr>
        <w:t xml:space="preserve">nvironmental </w:t>
      </w:r>
      <w:r w:rsidR="00AA6576">
        <w:rPr>
          <w:rFonts w:ascii="Arial" w:hAnsi="Arial" w:cs="Arial"/>
        </w:rPr>
        <w:t>C</w:t>
      </w:r>
      <w:r w:rsidR="004229BE">
        <w:rPr>
          <w:rFonts w:ascii="Arial" w:hAnsi="Arial" w:cs="Arial"/>
        </w:rPr>
        <w:t xml:space="preserve">ontrol </w:t>
      </w:r>
      <w:r w:rsidR="00AA6576">
        <w:rPr>
          <w:rFonts w:ascii="Arial" w:hAnsi="Arial" w:cs="Arial"/>
        </w:rPr>
        <w:t>M</w:t>
      </w:r>
      <w:r w:rsidR="004229BE">
        <w:rPr>
          <w:rFonts w:ascii="Arial" w:hAnsi="Arial" w:cs="Arial"/>
        </w:rPr>
        <w:t xml:space="preserve">onitors (ECMs) </w:t>
      </w:r>
      <w:r w:rsidR="00AA6576">
        <w:rPr>
          <w:rFonts w:ascii="Arial" w:hAnsi="Arial" w:cs="Arial"/>
        </w:rPr>
        <w:t>during the training phase</w:t>
      </w:r>
      <w:r>
        <w:rPr>
          <w:rFonts w:ascii="Arial" w:hAnsi="Arial" w:cs="Arial"/>
        </w:rPr>
        <w:t xml:space="preserve">, Tor </w:t>
      </w:r>
      <w:r w:rsidR="00AA6576">
        <w:rPr>
          <w:rFonts w:ascii="Arial" w:hAnsi="Arial" w:cs="Arial"/>
        </w:rPr>
        <w:t>P</w:t>
      </w:r>
      <w:r>
        <w:rPr>
          <w:rFonts w:ascii="Arial" w:hAnsi="Arial" w:cs="Arial"/>
        </w:rPr>
        <w:t xml:space="preserve">arties, </w:t>
      </w:r>
      <w:r w:rsidR="00AA6576">
        <w:rPr>
          <w:rFonts w:ascii="Arial" w:hAnsi="Arial" w:cs="Arial"/>
        </w:rPr>
        <w:t>Fall Out Groups, Fall Out Centres</w:t>
      </w:r>
      <w:r>
        <w:rPr>
          <w:rFonts w:ascii="Arial" w:hAnsi="Arial" w:cs="Arial"/>
        </w:rPr>
        <w:t>, Scrutineers, DRG</w:t>
      </w:r>
      <w:r w:rsidR="00AA6576">
        <w:rPr>
          <w:rFonts w:ascii="Arial" w:hAnsi="Arial" w:cs="Arial"/>
        </w:rPr>
        <w:t>, military medical staff, SJA etc.</w:t>
      </w:r>
      <w:r>
        <w:rPr>
          <w:rFonts w:ascii="Arial" w:hAnsi="Arial" w:cs="Arial"/>
        </w:rPr>
        <w:t xml:space="preserve"> </w:t>
      </w:r>
    </w:p>
    <w:p w14:paraId="6E715020" w14:textId="2D464096" w:rsidR="00C95191" w:rsidRDefault="008903CD" w:rsidP="00C2539D">
      <w:pPr>
        <w:rPr>
          <w:rFonts w:ascii="Arial" w:hAnsi="Arial" w:cs="Arial"/>
        </w:rPr>
      </w:pPr>
      <w:r w:rsidRPr="008903CD">
        <w:rPr>
          <w:rFonts w:ascii="Arial" w:hAnsi="Arial" w:cs="Arial"/>
        </w:rPr>
        <w:t>3.3</w:t>
      </w:r>
      <w:r>
        <w:rPr>
          <w:rFonts w:ascii="Arial" w:hAnsi="Arial" w:cs="Arial"/>
        </w:rPr>
        <w:tab/>
        <w:t xml:space="preserve">Vetting and scrutiny of adults supporting this </w:t>
      </w:r>
      <w:r w:rsidR="00AA6576">
        <w:rPr>
          <w:rFonts w:ascii="Arial" w:hAnsi="Arial" w:cs="Arial"/>
        </w:rPr>
        <w:t>E</w:t>
      </w:r>
      <w:r>
        <w:rPr>
          <w:rFonts w:ascii="Arial" w:hAnsi="Arial" w:cs="Arial"/>
        </w:rPr>
        <w:t xml:space="preserve">vent must be proportionate to the risk and comply with the requirements of </w:t>
      </w:r>
      <w:r w:rsidR="00AA6576">
        <w:rPr>
          <w:rFonts w:ascii="Arial" w:hAnsi="Arial" w:cs="Arial"/>
        </w:rPr>
        <w:t>S</w:t>
      </w:r>
      <w:r w:rsidR="00AA6576" w:rsidRPr="00AA6576">
        <w:rPr>
          <w:rFonts w:ascii="Arial" w:hAnsi="Arial" w:cs="Arial"/>
        </w:rPr>
        <w:t>afeguarding Vulnerable Groups Act</w:t>
      </w:r>
      <w:r w:rsidR="00AA6576">
        <w:rPr>
          <w:rFonts w:ascii="Arial" w:hAnsi="Arial" w:cs="Arial"/>
        </w:rPr>
        <w:t xml:space="preserve"> (</w:t>
      </w:r>
      <w:r w:rsidR="00DD3720">
        <w:rPr>
          <w:rFonts w:ascii="Arial" w:hAnsi="Arial" w:cs="Arial"/>
        </w:rPr>
        <w:t>SVGA</w:t>
      </w:r>
      <w:r w:rsidR="00AA6576">
        <w:rPr>
          <w:rFonts w:ascii="Arial" w:hAnsi="Arial" w:cs="Arial"/>
        </w:rPr>
        <w:t>)</w:t>
      </w:r>
      <w:r w:rsidR="00DD3720">
        <w:rPr>
          <w:rFonts w:ascii="Arial" w:hAnsi="Arial" w:cs="Arial"/>
        </w:rPr>
        <w:t xml:space="preserve"> 2006</w:t>
      </w:r>
      <w:r w:rsidR="00DD3720">
        <w:rPr>
          <w:rStyle w:val="FootnoteReference"/>
          <w:rFonts w:ascii="Arial" w:hAnsi="Arial" w:cs="Arial"/>
        </w:rPr>
        <w:footnoteReference w:id="7"/>
      </w:r>
      <w:r>
        <w:rPr>
          <w:rFonts w:ascii="Arial" w:hAnsi="Arial" w:cs="Arial"/>
        </w:rPr>
        <w:t>. In many instances this will include a DBS</w:t>
      </w:r>
      <w:r>
        <w:rPr>
          <w:rStyle w:val="FootnoteReference"/>
          <w:rFonts w:ascii="Arial" w:hAnsi="Arial" w:cs="Arial"/>
        </w:rPr>
        <w:footnoteReference w:id="8"/>
      </w:r>
      <w:r>
        <w:rPr>
          <w:rFonts w:ascii="Arial" w:hAnsi="Arial" w:cs="Arial"/>
        </w:rPr>
        <w:t xml:space="preserve"> check; however, DBS checks are required </w:t>
      </w:r>
      <w:r w:rsidR="00DD3720">
        <w:rPr>
          <w:rFonts w:ascii="Arial" w:hAnsi="Arial" w:cs="Arial"/>
        </w:rPr>
        <w:t xml:space="preserve">only </w:t>
      </w:r>
      <w:r>
        <w:rPr>
          <w:rFonts w:ascii="Arial" w:hAnsi="Arial" w:cs="Arial"/>
        </w:rPr>
        <w:t>where the activity is considered a regulated activity. TT is anomalous in this regard, in that, the participants are drawn from regulated activity</w:t>
      </w:r>
      <w:r w:rsidR="00DD3720">
        <w:rPr>
          <w:rStyle w:val="FootnoteReference"/>
          <w:rFonts w:ascii="Arial" w:hAnsi="Arial" w:cs="Arial"/>
        </w:rPr>
        <w:footnoteReference w:id="9"/>
      </w:r>
      <w:r>
        <w:rPr>
          <w:rFonts w:ascii="Arial" w:hAnsi="Arial" w:cs="Arial"/>
        </w:rPr>
        <w:t xml:space="preserve"> settings (schools and youth groups); however, the TT event is not in itself a regulated activity</w:t>
      </w:r>
      <w:r w:rsidR="00C95191">
        <w:rPr>
          <w:rFonts w:ascii="Arial" w:hAnsi="Arial" w:cs="Arial"/>
        </w:rPr>
        <w:t>. TT does</w:t>
      </w:r>
      <w:r w:rsidR="008C5E6A">
        <w:rPr>
          <w:rFonts w:ascii="Arial" w:hAnsi="Arial" w:cs="Arial"/>
        </w:rPr>
        <w:t>,</w:t>
      </w:r>
      <w:r w:rsidR="00C95191">
        <w:rPr>
          <w:rFonts w:ascii="Arial" w:hAnsi="Arial" w:cs="Arial"/>
        </w:rPr>
        <w:t xml:space="preserve"> however, require young people to be supervised on consecutive overnight camps and does therefore comply with the requirements of SVGA (2006</w:t>
      </w:r>
      <w:r w:rsidR="00AA6576">
        <w:rPr>
          <w:rFonts w:ascii="Arial" w:hAnsi="Arial" w:cs="Arial"/>
        </w:rPr>
        <w:t>)</w:t>
      </w:r>
      <w:r w:rsidR="00C95191">
        <w:rPr>
          <w:rFonts w:ascii="Arial" w:hAnsi="Arial" w:cs="Arial"/>
        </w:rPr>
        <w:t xml:space="preserve">, Schedule 4, Para 10(2). </w:t>
      </w:r>
    </w:p>
    <w:p w14:paraId="2FD83130" w14:textId="37A70DDB" w:rsidR="00C95191" w:rsidRDefault="00C95191" w:rsidP="00C2539D">
      <w:pPr>
        <w:rPr>
          <w:rFonts w:ascii="Arial" w:hAnsi="Arial" w:cs="Arial"/>
        </w:rPr>
      </w:pPr>
      <w:r>
        <w:rPr>
          <w:rFonts w:ascii="Arial" w:hAnsi="Arial" w:cs="Arial"/>
        </w:rPr>
        <w:lastRenderedPageBreak/>
        <w:t xml:space="preserve">3.4 </w:t>
      </w:r>
      <w:r>
        <w:rPr>
          <w:rFonts w:ascii="Arial" w:hAnsi="Arial" w:cs="Arial"/>
        </w:rPr>
        <w:tab/>
        <w:t xml:space="preserve">TT adult </w:t>
      </w:r>
      <w:r w:rsidR="00AA6576">
        <w:rPr>
          <w:rFonts w:ascii="Arial" w:hAnsi="Arial" w:cs="Arial"/>
        </w:rPr>
        <w:t xml:space="preserve">enablers </w:t>
      </w:r>
      <w:r>
        <w:rPr>
          <w:rFonts w:ascii="Arial" w:hAnsi="Arial" w:cs="Arial"/>
        </w:rPr>
        <w:t>in certain roles will be required to comply with vetting and scr</w:t>
      </w:r>
      <w:r w:rsidR="00B84EC5">
        <w:rPr>
          <w:rFonts w:ascii="Arial" w:hAnsi="Arial" w:cs="Arial"/>
        </w:rPr>
        <w:t>eening</w:t>
      </w:r>
      <w:r>
        <w:rPr>
          <w:rFonts w:ascii="Arial" w:hAnsi="Arial" w:cs="Arial"/>
        </w:rPr>
        <w:t xml:space="preserve"> procedures as follows:</w:t>
      </w:r>
    </w:p>
    <w:tbl>
      <w:tblPr>
        <w:tblStyle w:val="TableGrid"/>
        <w:tblW w:w="0" w:type="auto"/>
        <w:tblLook w:val="04A0" w:firstRow="1" w:lastRow="0" w:firstColumn="1" w:lastColumn="0" w:noHBand="0" w:noVBand="1"/>
      </w:tblPr>
      <w:tblGrid>
        <w:gridCol w:w="1598"/>
        <w:gridCol w:w="2173"/>
        <w:gridCol w:w="2143"/>
        <w:gridCol w:w="1736"/>
        <w:gridCol w:w="1978"/>
      </w:tblGrid>
      <w:tr w:rsidR="00C95191" w14:paraId="271A5C29" w14:textId="77777777" w:rsidTr="00F31B8F">
        <w:tc>
          <w:tcPr>
            <w:tcW w:w="1598" w:type="dxa"/>
            <w:shd w:val="clear" w:color="auto" w:fill="BFBFBF" w:themeFill="background1" w:themeFillShade="BF"/>
          </w:tcPr>
          <w:p w14:paraId="07EBFDC8" w14:textId="0397A400" w:rsidR="00C95191" w:rsidRPr="00B84EC5" w:rsidRDefault="00C95191" w:rsidP="00C2539D">
            <w:pPr>
              <w:rPr>
                <w:rFonts w:ascii="Arial" w:hAnsi="Arial" w:cs="Arial"/>
                <w:b/>
                <w:bCs/>
              </w:rPr>
            </w:pPr>
            <w:r w:rsidRPr="00B84EC5">
              <w:rPr>
                <w:rFonts w:ascii="Arial" w:hAnsi="Arial" w:cs="Arial"/>
                <w:b/>
                <w:bCs/>
              </w:rPr>
              <w:t xml:space="preserve">Category </w:t>
            </w:r>
          </w:p>
        </w:tc>
        <w:tc>
          <w:tcPr>
            <w:tcW w:w="2173" w:type="dxa"/>
            <w:shd w:val="clear" w:color="auto" w:fill="BFBFBF" w:themeFill="background1" w:themeFillShade="BF"/>
          </w:tcPr>
          <w:p w14:paraId="521733C9" w14:textId="2CCFAF5E" w:rsidR="00C95191" w:rsidRPr="00B84EC5" w:rsidRDefault="00C95191" w:rsidP="00C95191">
            <w:pPr>
              <w:tabs>
                <w:tab w:val="right" w:pos="2191"/>
              </w:tabs>
              <w:rPr>
                <w:rFonts w:ascii="Arial" w:hAnsi="Arial" w:cs="Arial"/>
                <w:b/>
                <w:bCs/>
              </w:rPr>
            </w:pPr>
            <w:r w:rsidRPr="00B84EC5">
              <w:rPr>
                <w:rFonts w:ascii="Arial" w:hAnsi="Arial" w:cs="Arial"/>
                <w:b/>
                <w:bCs/>
              </w:rPr>
              <w:t>Role</w:t>
            </w:r>
          </w:p>
        </w:tc>
        <w:tc>
          <w:tcPr>
            <w:tcW w:w="2143" w:type="dxa"/>
            <w:shd w:val="clear" w:color="auto" w:fill="BFBFBF" w:themeFill="background1" w:themeFillShade="BF"/>
          </w:tcPr>
          <w:p w14:paraId="037397AF" w14:textId="7B288AE3" w:rsidR="00C95191" w:rsidRPr="00B84EC5" w:rsidRDefault="00C95191" w:rsidP="00C95191">
            <w:pPr>
              <w:tabs>
                <w:tab w:val="right" w:pos="2191"/>
              </w:tabs>
              <w:rPr>
                <w:rFonts w:ascii="Arial" w:hAnsi="Arial" w:cs="Arial"/>
                <w:b/>
                <w:bCs/>
              </w:rPr>
            </w:pPr>
            <w:r w:rsidRPr="00B84EC5">
              <w:rPr>
                <w:rFonts w:ascii="Arial" w:hAnsi="Arial" w:cs="Arial"/>
                <w:b/>
                <w:bCs/>
              </w:rPr>
              <w:t>Self-Declaration</w:t>
            </w:r>
            <w:r w:rsidR="008C5E6A">
              <w:rPr>
                <w:rStyle w:val="FootnoteReference"/>
                <w:rFonts w:ascii="Arial" w:hAnsi="Arial" w:cs="Arial"/>
                <w:b/>
                <w:bCs/>
              </w:rPr>
              <w:footnoteReference w:id="10"/>
            </w:r>
            <w:r w:rsidRPr="00B84EC5">
              <w:rPr>
                <w:rFonts w:ascii="Arial" w:hAnsi="Arial" w:cs="Arial"/>
                <w:b/>
                <w:bCs/>
              </w:rPr>
              <w:tab/>
            </w:r>
          </w:p>
        </w:tc>
        <w:tc>
          <w:tcPr>
            <w:tcW w:w="1736" w:type="dxa"/>
            <w:shd w:val="clear" w:color="auto" w:fill="BFBFBF" w:themeFill="background1" w:themeFillShade="BF"/>
          </w:tcPr>
          <w:p w14:paraId="048EC6A1" w14:textId="0ED4F276" w:rsidR="00C95191" w:rsidRPr="00B84EC5" w:rsidRDefault="00C95191" w:rsidP="00C2539D">
            <w:pPr>
              <w:rPr>
                <w:rFonts w:ascii="Arial" w:hAnsi="Arial" w:cs="Arial"/>
                <w:b/>
                <w:bCs/>
              </w:rPr>
            </w:pPr>
            <w:r w:rsidRPr="00B84EC5">
              <w:rPr>
                <w:rFonts w:ascii="Arial" w:hAnsi="Arial" w:cs="Arial"/>
                <w:b/>
                <w:bCs/>
              </w:rPr>
              <w:t>DBS Check (Type)</w:t>
            </w:r>
          </w:p>
        </w:tc>
        <w:tc>
          <w:tcPr>
            <w:tcW w:w="1978" w:type="dxa"/>
            <w:shd w:val="clear" w:color="auto" w:fill="BFBFBF" w:themeFill="background1" w:themeFillShade="BF"/>
          </w:tcPr>
          <w:p w14:paraId="7466CED9" w14:textId="6546FADB" w:rsidR="00C95191" w:rsidRPr="00B84EC5" w:rsidRDefault="00C95191" w:rsidP="00C2539D">
            <w:pPr>
              <w:rPr>
                <w:rFonts w:ascii="Arial" w:hAnsi="Arial" w:cs="Arial"/>
                <w:b/>
                <w:bCs/>
              </w:rPr>
            </w:pPr>
            <w:r w:rsidRPr="00B84EC5">
              <w:rPr>
                <w:rFonts w:ascii="Arial" w:hAnsi="Arial" w:cs="Arial"/>
                <w:b/>
                <w:bCs/>
              </w:rPr>
              <w:t>Accountable Body</w:t>
            </w:r>
          </w:p>
        </w:tc>
      </w:tr>
      <w:tr w:rsidR="00C95191" w14:paraId="5FFA72AB" w14:textId="77777777" w:rsidTr="00F31B8F">
        <w:tc>
          <w:tcPr>
            <w:tcW w:w="1598" w:type="dxa"/>
          </w:tcPr>
          <w:p w14:paraId="394E5827" w14:textId="30CE046A" w:rsidR="00C95191" w:rsidRDefault="00B966D2" w:rsidP="00C2539D">
            <w:pPr>
              <w:rPr>
                <w:rFonts w:ascii="Arial" w:hAnsi="Arial" w:cs="Arial"/>
              </w:rPr>
            </w:pPr>
            <w:r>
              <w:rPr>
                <w:rFonts w:ascii="Arial" w:hAnsi="Arial" w:cs="Arial"/>
              </w:rPr>
              <w:t>Administrative</w:t>
            </w:r>
            <w:r w:rsidR="00591AC7">
              <w:rPr>
                <w:rFonts w:ascii="Arial" w:hAnsi="Arial" w:cs="Arial"/>
              </w:rPr>
              <w:t xml:space="preserve"> </w:t>
            </w:r>
            <w:r w:rsidR="00C95191">
              <w:rPr>
                <w:rFonts w:ascii="Arial" w:hAnsi="Arial" w:cs="Arial"/>
              </w:rPr>
              <w:t>Role</w:t>
            </w:r>
          </w:p>
        </w:tc>
        <w:tc>
          <w:tcPr>
            <w:tcW w:w="2173" w:type="dxa"/>
          </w:tcPr>
          <w:p w14:paraId="7CBA099E" w14:textId="3FAC67A9" w:rsidR="00C95191" w:rsidRDefault="00562F91" w:rsidP="00C2539D">
            <w:pPr>
              <w:rPr>
                <w:rFonts w:ascii="Arial" w:hAnsi="Arial" w:cs="Arial"/>
              </w:rPr>
            </w:pPr>
            <w:r>
              <w:rPr>
                <w:rFonts w:ascii="Arial" w:hAnsi="Arial" w:cs="Arial"/>
              </w:rPr>
              <w:t xml:space="preserve">No direct responsibility to support participants </w:t>
            </w:r>
            <w:r w:rsidR="00B966D2">
              <w:rPr>
                <w:rFonts w:ascii="Arial" w:hAnsi="Arial" w:cs="Arial"/>
              </w:rPr>
              <w:t>e.g.,</w:t>
            </w:r>
            <w:r>
              <w:rPr>
                <w:rFonts w:ascii="Arial" w:hAnsi="Arial" w:cs="Arial"/>
              </w:rPr>
              <w:t xml:space="preserve"> PIRB Gp</w:t>
            </w:r>
            <w:r w:rsidR="00B966D2">
              <w:rPr>
                <w:rStyle w:val="FootnoteReference"/>
                <w:rFonts w:ascii="Arial" w:hAnsi="Arial" w:cs="Arial"/>
              </w:rPr>
              <w:footnoteReference w:id="11"/>
            </w:r>
            <w:r>
              <w:rPr>
                <w:rFonts w:ascii="Arial" w:hAnsi="Arial" w:cs="Arial"/>
              </w:rPr>
              <w:t xml:space="preserve">, CM Gp, C2 </w:t>
            </w:r>
            <w:r w:rsidR="00A61A44">
              <w:rPr>
                <w:rFonts w:ascii="Arial" w:hAnsi="Arial" w:cs="Arial"/>
              </w:rPr>
              <w:t>Gp</w:t>
            </w:r>
            <w:r>
              <w:rPr>
                <w:rFonts w:ascii="Arial" w:hAnsi="Arial" w:cs="Arial"/>
              </w:rPr>
              <w:t>, TCM</w:t>
            </w:r>
            <w:r w:rsidR="00A61A44">
              <w:rPr>
                <w:rFonts w:ascii="Arial" w:hAnsi="Arial" w:cs="Arial"/>
              </w:rPr>
              <w:t xml:space="preserve"> </w:t>
            </w:r>
            <w:r>
              <w:rPr>
                <w:rFonts w:ascii="Arial" w:hAnsi="Arial" w:cs="Arial"/>
              </w:rPr>
              <w:t xml:space="preserve">Gp, </w:t>
            </w:r>
            <w:r w:rsidR="00A61A44">
              <w:rPr>
                <w:rFonts w:ascii="Arial" w:hAnsi="Arial" w:cs="Arial"/>
              </w:rPr>
              <w:t xml:space="preserve">&amp; </w:t>
            </w:r>
            <w:r>
              <w:rPr>
                <w:rFonts w:ascii="Arial" w:hAnsi="Arial" w:cs="Arial"/>
              </w:rPr>
              <w:t xml:space="preserve">SFP Gp </w:t>
            </w:r>
          </w:p>
        </w:tc>
        <w:tc>
          <w:tcPr>
            <w:tcW w:w="2143" w:type="dxa"/>
          </w:tcPr>
          <w:p w14:paraId="0D98A00C" w14:textId="4E3DF7BE" w:rsidR="00C95191" w:rsidRDefault="00C95191" w:rsidP="00C2539D">
            <w:pPr>
              <w:rPr>
                <w:rFonts w:ascii="Arial" w:hAnsi="Arial" w:cs="Arial"/>
              </w:rPr>
            </w:pPr>
            <w:r>
              <w:rPr>
                <w:rFonts w:ascii="Arial" w:hAnsi="Arial" w:cs="Arial"/>
              </w:rPr>
              <w:t>Not required</w:t>
            </w:r>
          </w:p>
        </w:tc>
        <w:tc>
          <w:tcPr>
            <w:tcW w:w="1736" w:type="dxa"/>
          </w:tcPr>
          <w:p w14:paraId="3340919A" w14:textId="76A9795B" w:rsidR="00C95191" w:rsidRDefault="00C95191" w:rsidP="00C2539D">
            <w:pPr>
              <w:rPr>
                <w:rFonts w:ascii="Arial" w:hAnsi="Arial" w:cs="Arial"/>
              </w:rPr>
            </w:pPr>
            <w:r>
              <w:rPr>
                <w:rFonts w:ascii="Arial" w:hAnsi="Arial" w:cs="Arial"/>
              </w:rPr>
              <w:t>Not required</w:t>
            </w:r>
          </w:p>
        </w:tc>
        <w:tc>
          <w:tcPr>
            <w:tcW w:w="1978" w:type="dxa"/>
          </w:tcPr>
          <w:p w14:paraId="4F1E7EFC" w14:textId="085B2C26" w:rsidR="00C95191" w:rsidRDefault="00C95191" w:rsidP="00C2539D">
            <w:pPr>
              <w:rPr>
                <w:rFonts w:ascii="Arial" w:hAnsi="Arial" w:cs="Arial"/>
              </w:rPr>
            </w:pPr>
            <w:r>
              <w:rPr>
                <w:rFonts w:ascii="Arial" w:hAnsi="Arial" w:cs="Arial"/>
              </w:rPr>
              <w:t>CoC</w:t>
            </w:r>
          </w:p>
        </w:tc>
      </w:tr>
      <w:tr w:rsidR="00C95191" w14:paraId="7AEE1391" w14:textId="77777777" w:rsidTr="00F31B8F">
        <w:tc>
          <w:tcPr>
            <w:tcW w:w="1598" w:type="dxa"/>
          </w:tcPr>
          <w:p w14:paraId="260E0442" w14:textId="2986F383" w:rsidR="00C95191" w:rsidRDefault="00C95191" w:rsidP="00C95191">
            <w:pPr>
              <w:rPr>
                <w:rFonts w:ascii="Arial" w:hAnsi="Arial" w:cs="Arial"/>
              </w:rPr>
            </w:pPr>
            <w:r>
              <w:rPr>
                <w:rFonts w:ascii="Arial" w:hAnsi="Arial" w:cs="Arial"/>
              </w:rPr>
              <w:t>Operational Supporting role</w:t>
            </w:r>
          </w:p>
        </w:tc>
        <w:tc>
          <w:tcPr>
            <w:tcW w:w="2173" w:type="dxa"/>
          </w:tcPr>
          <w:p w14:paraId="6414CF8F" w14:textId="407951AE" w:rsidR="00C95191" w:rsidRDefault="00C95191" w:rsidP="00C95191">
            <w:pPr>
              <w:rPr>
                <w:rFonts w:ascii="Arial" w:hAnsi="Arial" w:cs="Arial"/>
              </w:rPr>
            </w:pPr>
            <w:r>
              <w:rPr>
                <w:rFonts w:ascii="Arial" w:hAnsi="Arial" w:cs="Arial"/>
              </w:rPr>
              <w:t>HQ staff</w:t>
            </w:r>
          </w:p>
        </w:tc>
        <w:tc>
          <w:tcPr>
            <w:tcW w:w="2143" w:type="dxa"/>
          </w:tcPr>
          <w:p w14:paraId="02C60E4E" w14:textId="20F1FA00" w:rsidR="00C95191" w:rsidRDefault="00C95191" w:rsidP="00C95191">
            <w:pPr>
              <w:rPr>
                <w:rFonts w:ascii="Arial" w:hAnsi="Arial" w:cs="Arial"/>
              </w:rPr>
            </w:pPr>
            <w:r>
              <w:rPr>
                <w:rFonts w:ascii="Arial" w:hAnsi="Arial" w:cs="Arial"/>
              </w:rPr>
              <w:t>Not required</w:t>
            </w:r>
          </w:p>
        </w:tc>
        <w:tc>
          <w:tcPr>
            <w:tcW w:w="1736" w:type="dxa"/>
          </w:tcPr>
          <w:p w14:paraId="031F6DE7" w14:textId="7E10864C" w:rsidR="00C95191" w:rsidRDefault="00C95191" w:rsidP="00C95191">
            <w:pPr>
              <w:rPr>
                <w:rFonts w:ascii="Arial" w:hAnsi="Arial" w:cs="Arial"/>
              </w:rPr>
            </w:pPr>
            <w:r>
              <w:rPr>
                <w:rFonts w:ascii="Arial" w:hAnsi="Arial" w:cs="Arial"/>
              </w:rPr>
              <w:t>Not required</w:t>
            </w:r>
          </w:p>
        </w:tc>
        <w:tc>
          <w:tcPr>
            <w:tcW w:w="1978" w:type="dxa"/>
          </w:tcPr>
          <w:p w14:paraId="67C7E6CC" w14:textId="5AFD0991" w:rsidR="00C95191" w:rsidRDefault="00C95191" w:rsidP="00C95191">
            <w:pPr>
              <w:rPr>
                <w:rFonts w:ascii="Arial" w:hAnsi="Arial" w:cs="Arial"/>
              </w:rPr>
            </w:pPr>
            <w:r>
              <w:rPr>
                <w:rFonts w:ascii="Arial" w:hAnsi="Arial" w:cs="Arial"/>
              </w:rPr>
              <w:t>CoC</w:t>
            </w:r>
          </w:p>
        </w:tc>
      </w:tr>
      <w:tr w:rsidR="00C95191" w14:paraId="5ED644E3" w14:textId="77777777" w:rsidTr="00F31B8F">
        <w:tc>
          <w:tcPr>
            <w:tcW w:w="1598" w:type="dxa"/>
          </w:tcPr>
          <w:p w14:paraId="1A7196B7" w14:textId="77777777" w:rsidR="00C95191" w:rsidRDefault="00C95191" w:rsidP="00C95191">
            <w:pPr>
              <w:rPr>
                <w:rFonts w:ascii="Arial" w:hAnsi="Arial" w:cs="Arial"/>
              </w:rPr>
            </w:pPr>
          </w:p>
        </w:tc>
        <w:tc>
          <w:tcPr>
            <w:tcW w:w="2173" w:type="dxa"/>
          </w:tcPr>
          <w:p w14:paraId="7251E686" w14:textId="53F3D658" w:rsidR="00C95191" w:rsidRDefault="00C95191" w:rsidP="00C95191">
            <w:pPr>
              <w:rPr>
                <w:rFonts w:ascii="Arial" w:hAnsi="Arial" w:cs="Arial"/>
              </w:rPr>
            </w:pPr>
            <w:r>
              <w:rPr>
                <w:rFonts w:ascii="Arial" w:hAnsi="Arial" w:cs="Arial"/>
              </w:rPr>
              <w:t>Ops Room Staff</w:t>
            </w:r>
          </w:p>
        </w:tc>
        <w:tc>
          <w:tcPr>
            <w:tcW w:w="2143" w:type="dxa"/>
          </w:tcPr>
          <w:p w14:paraId="12AFB9D5" w14:textId="2782BFFF" w:rsidR="00C95191" w:rsidRDefault="00C95191" w:rsidP="00C95191">
            <w:pPr>
              <w:rPr>
                <w:rFonts w:ascii="Arial" w:hAnsi="Arial" w:cs="Arial"/>
              </w:rPr>
            </w:pPr>
            <w:r>
              <w:rPr>
                <w:rFonts w:ascii="Arial" w:hAnsi="Arial" w:cs="Arial"/>
              </w:rPr>
              <w:t>Not required</w:t>
            </w:r>
          </w:p>
        </w:tc>
        <w:tc>
          <w:tcPr>
            <w:tcW w:w="1736" w:type="dxa"/>
          </w:tcPr>
          <w:p w14:paraId="7A78E190" w14:textId="5E0C5C2C" w:rsidR="00C95191" w:rsidRDefault="00C95191" w:rsidP="00C95191">
            <w:pPr>
              <w:rPr>
                <w:rFonts w:ascii="Arial" w:hAnsi="Arial" w:cs="Arial"/>
              </w:rPr>
            </w:pPr>
            <w:r>
              <w:rPr>
                <w:rFonts w:ascii="Arial" w:hAnsi="Arial" w:cs="Arial"/>
              </w:rPr>
              <w:t>Not required</w:t>
            </w:r>
          </w:p>
        </w:tc>
        <w:tc>
          <w:tcPr>
            <w:tcW w:w="1978" w:type="dxa"/>
          </w:tcPr>
          <w:p w14:paraId="0A725291" w14:textId="1B38E937" w:rsidR="00C95191" w:rsidRDefault="00C95191" w:rsidP="00C95191">
            <w:pPr>
              <w:rPr>
                <w:rFonts w:ascii="Arial" w:hAnsi="Arial" w:cs="Arial"/>
              </w:rPr>
            </w:pPr>
            <w:r>
              <w:rPr>
                <w:rFonts w:ascii="Arial" w:hAnsi="Arial" w:cs="Arial"/>
              </w:rPr>
              <w:t>CoC</w:t>
            </w:r>
          </w:p>
        </w:tc>
      </w:tr>
      <w:tr w:rsidR="00C95191" w14:paraId="20550335" w14:textId="77777777" w:rsidTr="00F31B8F">
        <w:tc>
          <w:tcPr>
            <w:tcW w:w="1598" w:type="dxa"/>
          </w:tcPr>
          <w:p w14:paraId="5D1DABDA" w14:textId="77777777" w:rsidR="00C95191" w:rsidRDefault="00C95191" w:rsidP="00C95191">
            <w:pPr>
              <w:rPr>
                <w:rFonts w:ascii="Arial" w:hAnsi="Arial" w:cs="Arial"/>
              </w:rPr>
            </w:pPr>
          </w:p>
        </w:tc>
        <w:tc>
          <w:tcPr>
            <w:tcW w:w="2173" w:type="dxa"/>
          </w:tcPr>
          <w:p w14:paraId="2E4A17AF" w14:textId="1792A52A" w:rsidR="00C95191" w:rsidRDefault="00C95191" w:rsidP="00C95191">
            <w:pPr>
              <w:rPr>
                <w:rFonts w:ascii="Arial" w:hAnsi="Arial" w:cs="Arial"/>
              </w:rPr>
            </w:pPr>
            <w:r>
              <w:rPr>
                <w:rFonts w:ascii="Arial" w:hAnsi="Arial" w:cs="Arial"/>
              </w:rPr>
              <w:t>Communications and Public Information Staff</w:t>
            </w:r>
          </w:p>
        </w:tc>
        <w:tc>
          <w:tcPr>
            <w:tcW w:w="2143" w:type="dxa"/>
          </w:tcPr>
          <w:p w14:paraId="5656BFE8" w14:textId="1DA0C582" w:rsidR="00C95191" w:rsidRDefault="00C95191" w:rsidP="00C95191">
            <w:pPr>
              <w:rPr>
                <w:rFonts w:ascii="Arial" w:hAnsi="Arial" w:cs="Arial"/>
              </w:rPr>
            </w:pPr>
            <w:r>
              <w:rPr>
                <w:rFonts w:ascii="Arial" w:hAnsi="Arial" w:cs="Arial"/>
              </w:rPr>
              <w:t>Not required</w:t>
            </w:r>
          </w:p>
        </w:tc>
        <w:tc>
          <w:tcPr>
            <w:tcW w:w="1736" w:type="dxa"/>
          </w:tcPr>
          <w:p w14:paraId="590D0ED5" w14:textId="3BC5CCAA" w:rsidR="00C95191" w:rsidRDefault="00C95191" w:rsidP="00C95191">
            <w:pPr>
              <w:rPr>
                <w:rFonts w:ascii="Arial" w:hAnsi="Arial" w:cs="Arial"/>
              </w:rPr>
            </w:pPr>
            <w:r>
              <w:rPr>
                <w:rFonts w:ascii="Arial" w:hAnsi="Arial" w:cs="Arial"/>
              </w:rPr>
              <w:t>Not required</w:t>
            </w:r>
          </w:p>
        </w:tc>
        <w:tc>
          <w:tcPr>
            <w:tcW w:w="1978" w:type="dxa"/>
          </w:tcPr>
          <w:p w14:paraId="64FEDC44" w14:textId="2E4977B1" w:rsidR="00C95191" w:rsidRDefault="00C95191" w:rsidP="00C95191">
            <w:pPr>
              <w:rPr>
                <w:rFonts w:ascii="Arial" w:hAnsi="Arial" w:cs="Arial"/>
              </w:rPr>
            </w:pPr>
            <w:r>
              <w:rPr>
                <w:rFonts w:ascii="Arial" w:hAnsi="Arial" w:cs="Arial"/>
              </w:rPr>
              <w:t>CoC</w:t>
            </w:r>
          </w:p>
        </w:tc>
      </w:tr>
      <w:tr w:rsidR="00C95191" w14:paraId="369B46A9" w14:textId="77777777" w:rsidTr="00F31B8F">
        <w:tc>
          <w:tcPr>
            <w:tcW w:w="1598" w:type="dxa"/>
          </w:tcPr>
          <w:p w14:paraId="7868CE4F" w14:textId="77777777" w:rsidR="00C95191" w:rsidRDefault="00C95191" w:rsidP="00C95191">
            <w:pPr>
              <w:rPr>
                <w:rFonts w:ascii="Arial" w:hAnsi="Arial" w:cs="Arial"/>
              </w:rPr>
            </w:pPr>
          </w:p>
        </w:tc>
        <w:tc>
          <w:tcPr>
            <w:tcW w:w="2173" w:type="dxa"/>
          </w:tcPr>
          <w:p w14:paraId="79FCC207" w14:textId="42B82664" w:rsidR="00C95191" w:rsidRDefault="00C95191" w:rsidP="00C95191">
            <w:pPr>
              <w:rPr>
                <w:rFonts w:ascii="Arial" w:hAnsi="Arial" w:cs="Arial"/>
              </w:rPr>
            </w:pPr>
            <w:proofErr w:type="spellStart"/>
            <w:r>
              <w:rPr>
                <w:rFonts w:ascii="Arial" w:hAnsi="Arial" w:cs="Arial"/>
              </w:rPr>
              <w:t>JCSystems</w:t>
            </w:r>
            <w:proofErr w:type="spellEnd"/>
          </w:p>
        </w:tc>
        <w:tc>
          <w:tcPr>
            <w:tcW w:w="2143" w:type="dxa"/>
          </w:tcPr>
          <w:p w14:paraId="67BFA688" w14:textId="71511BBF" w:rsidR="00C95191" w:rsidRDefault="00C95191" w:rsidP="00C95191">
            <w:pPr>
              <w:rPr>
                <w:rFonts w:ascii="Arial" w:hAnsi="Arial" w:cs="Arial"/>
              </w:rPr>
            </w:pPr>
            <w:r>
              <w:rPr>
                <w:rFonts w:ascii="Arial" w:hAnsi="Arial" w:cs="Arial"/>
              </w:rPr>
              <w:t>Not required</w:t>
            </w:r>
          </w:p>
        </w:tc>
        <w:tc>
          <w:tcPr>
            <w:tcW w:w="1736" w:type="dxa"/>
          </w:tcPr>
          <w:p w14:paraId="3E6496BC" w14:textId="4FA2593C" w:rsidR="00C95191" w:rsidRDefault="00C95191" w:rsidP="00C95191">
            <w:pPr>
              <w:rPr>
                <w:rFonts w:ascii="Arial" w:hAnsi="Arial" w:cs="Arial"/>
              </w:rPr>
            </w:pPr>
            <w:r>
              <w:rPr>
                <w:rFonts w:ascii="Arial" w:hAnsi="Arial" w:cs="Arial"/>
              </w:rPr>
              <w:t>Not required</w:t>
            </w:r>
          </w:p>
        </w:tc>
        <w:tc>
          <w:tcPr>
            <w:tcW w:w="1978" w:type="dxa"/>
          </w:tcPr>
          <w:p w14:paraId="33F77048" w14:textId="0DBE2127" w:rsidR="00C95191" w:rsidRDefault="00125176" w:rsidP="00C95191">
            <w:pPr>
              <w:rPr>
                <w:rFonts w:ascii="Arial" w:hAnsi="Arial" w:cs="Arial"/>
              </w:rPr>
            </w:pPr>
            <w:r>
              <w:rPr>
                <w:rFonts w:ascii="Arial" w:hAnsi="Arial" w:cs="Arial"/>
              </w:rPr>
              <w:t>Stipulated</w:t>
            </w:r>
            <w:r w:rsidR="00C95191">
              <w:rPr>
                <w:rFonts w:ascii="Arial" w:hAnsi="Arial" w:cs="Arial"/>
              </w:rPr>
              <w:t xml:space="preserve"> in Contract</w:t>
            </w:r>
          </w:p>
        </w:tc>
      </w:tr>
      <w:tr w:rsidR="00B241EC" w14:paraId="3B0945FB" w14:textId="77777777" w:rsidTr="00F31B8F">
        <w:tc>
          <w:tcPr>
            <w:tcW w:w="1598" w:type="dxa"/>
          </w:tcPr>
          <w:p w14:paraId="0DABCB9D" w14:textId="77777777" w:rsidR="00B241EC" w:rsidRDefault="00B241EC" w:rsidP="00B241EC">
            <w:pPr>
              <w:rPr>
                <w:rFonts w:ascii="Arial" w:hAnsi="Arial" w:cs="Arial"/>
              </w:rPr>
            </w:pPr>
          </w:p>
        </w:tc>
        <w:tc>
          <w:tcPr>
            <w:tcW w:w="2173" w:type="dxa"/>
          </w:tcPr>
          <w:p w14:paraId="12AEFB9D" w14:textId="14BA3228" w:rsidR="00B241EC" w:rsidRDefault="00B241EC" w:rsidP="00B241EC">
            <w:pPr>
              <w:rPr>
                <w:rFonts w:ascii="Arial" w:hAnsi="Arial" w:cs="Arial"/>
              </w:rPr>
            </w:pPr>
            <w:r>
              <w:rPr>
                <w:rFonts w:ascii="Arial" w:hAnsi="Arial" w:cs="Arial"/>
              </w:rPr>
              <w:t>MS</w:t>
            </w:r>
            <w:r w:rsidR="00B966D2">
              <w:rPr>
                <w:rFonts w:ascii="Arial" w:hAnsi="Arial" w:cs="Arial"/>
              </w:rPr>
              <w:t>G</w:t>
            </w:r>
          </w:p>
        </w:tc>
        <w:tc>
          <w:tcPr>
            <w:tcW w:w="2143" w:type="dxa"/>
          </w:tcPr>
          <w:p w14:paraId="5DF764A4" w14:textId="26A7F34D" w:rsidR="00B241EC" w:rsidRDefault="00B241EC" w:rsidP="00B241EC">
            <w:pPr>
              <w:rPr>
                <w:rFonts w:ascii="Arial" w:hAnsi="Arial" w:cs="Arial"/>
              </w:rPr>
            </w:pPr>
            <w:r>
              <w:rPr>
                <w:rFonts w:ascii="Arial" w:hAnsi="Arial" w:cs="Arial"/>
              </w:rPr>
              <w:t>Not required</w:t>
            </w:r>
          </w:p>
        </w:tc>
        <w:tc>
          <w:tcPr>
            <w:tcW w:w="1736" w:type="dxa"/>
          </w:tcPr>
          <w:p w14:paraId="76DCC0AA" w14:textId="142D9F94" w:rsidR="00B241EC" w:rsidRDefault="00B241EC" w:rsidP="00B241EC">
            <w:pPr>
              <w:rPr>
                <w:rFonts w:ascii="Arial" w:hAnsi="Arial" w:cs="Arial"/>
              </w:rPr>
            </w:pPr>
            <w:r>
              <w:rPr>
                <w:rFonts w:ascii="Arial" w:hAnsi="Arial" w:cs="Arial"/>
              </w:rPr>
              <w:t>Not required</w:t>
            </w:r>
          </w:p>
        </w:tc>
        <w:tc>
          <w:tcPr>
            <w:tcW w:w="1978" w:type="dxa"/>
          </w:tcPr>
          <w:p w14:paraId="0DD838D7" w14:textId="12C5AA42" w:rsidR="00B241EC" w:rsidRDefault="0016362A" w:rsidP="00B241EC">
            <w:pPr>
              <w:rPr>
                <w:rFonts w:ascii="Arial" w:hAnsi="Arial" w:cs="Arial"/>
              </w:rPr>
            </w:pPr>
            <w:r>
              <w:rPr>
                <w:rFonts w:ascii="Arial" w:hAnsi="Arial" w:cs="Arial"/>
              </w:rPr>
              <w:t>CoC</w:t>
            </w:r>
          </w:p>
        </w:tc>
      </w:tr>
      <w:tr w:rsidR="00B241EC" w14:paraId="5D91184A" w14:textId="77777777" w:rsidTr="00F31B8F">
        <w:tc>
          <w:tcPr>
            <w:tcW w:w="1598" w:type="dxa"/>
          </w:tcPr>
          <w:p w14:paraId="157864D0" w14:textId="77777777" w:rsidR="00B241EC" w:rsidRDefault="00B241EC" w:rsidP="00B241EC">
            <w:pPr>
              <w:rPr>
                <w:rFonts w:ascii="Arial" w:hAnsi="Arial" w:cs="Arial"/>
              </w:rPr>
            </w:pPr>
            <w:r>
              <w:rPr>
                <w:rFonts w:ascii="Arial" w:hAnsi="Arial" w:cs="Arial"/>
              </w:rPr>
              <w:t>Operational Delivery Role</w:t>
            </w:r>
          </w:p>
        </w:tc>
        <w:tc>
          <w:tcPr>
            <w:tcW w:w="2173" w:type="dxa"/>
          </w:tcPr>
          <w:p w14:paraId="46C033F0" w14:textId="4622DE54" w:rsidR="00B241EC" w:rsidRDefault="00B84EC5" w:rsidP="00B241EC">
            <w:pPr>
              <w:rPr>
                <w:rFonts w:ascii="Arial" w:hAnsi="Arial" w:cs="Arial"/>
              </w:rPr>
            </w:pPr>
            <w:r>
              <w:rPr>
                <w:rFonts w:ascii="Arial" w:hAnsi="Arial" w:cs="Arial"/>
              </w:rPr>
              <w:t>Scrutineers</w:t>
            </w:r>
            <w:r w:rsidR="00B241EC">
              <w:rPr>
                <w:rFonts w:ascii="Arial" w:hAnsi="Arial" w:cs="Arial"/>
              </w:rPr>
              <w:t xml:space="preserve"> and ECMs</w:t>
            </w:r>
            <w:r>
              <w:rPr>
                <w:rFonts w:ascii="Arial" w:hAnsi="Arial" w:cs="Arial"/>
              </w:rPr>
              <w:t xml:space="preserve"> </w:t>
            </w:r>
          </w:p>
        </w:tc>
        <w:tc>
          <w:tcPr>
            <w:tcW w:w="2143" w:type="dxa"/>
          </w:tcPr>
          <w:p w14:paraId="569556C0" w14:textId="77777777" w:rsidR="00B241EC" w:rsidRDefault="00B241EC" w:rsidP="00B241EC">
            <w:pPr>
              <w:rPr>
                <w:rFonts w:ascii="Arial" w:hAnsi="Arial" w:cs="Arial"/>
              </w:rPr>
            </w:pPr>
            <w:r>
              <w:rPr>
                <w:rFonts w:ascii="Arial" w:hAnsi="Arial" w:cs="Arial"/>
              </w:rPr>
              <w:t>Declaration of any relevant criminal conviction</w:t>
            </w:r>
            <w:r>
              <w:rPr>
                <w:rStyle w:val="FootnoteReference"/>
                <w:rFonts w:ascii="Arial" w:hAnsi="Arial" w:cs="Arial"/>
              </w:rPr>
              <w:footnoteReference w:id="12"/>
            </w:r>
          </w:p>
        </w:tc>
        <w:tc>
          <w:tcPr>
            <w:tcW w:w="1736" w:type="dxa"/>
          </w:tcPr>
          <w:p w14:paraId="3A2DF86A" w14:textId="556854FA" w:rsidR="00B241EC" w:rsidRDefault="00B241EC" w:rsidP="00B241EC">
            <w:pPr>
              <w:rPr>
                <w:rFonts w:ascii="Arial" w:hAnsi="Arial" w:cs="Arial"/>
              </w:rPr>
            </w:pPr>
            <w:r>
              <w:rPr>
                <w:rFonts w:ascii="Arial" w:hAnsi="Arial" w:cs="Arial"/>
              </w:rPr>
              <w:t>If holder has an extant</w:t>
            </w:r>
            <w:r>
              <w:rPr>
                <w:rStyle w:val="FootnoteReference"/>
                <w:rFonts w:ascii="Arial" w:hAnsi="Arial" w:cs="Arial"/>
              </w:rPr>
              <w:footnoteReference w:id="13"/>
            </w:r>
            <w:r>
              <w:rPr>
                <w:rFonts w:ascii="Arial" w:hAnsi="Arial" w:cs="Arial"/>
              </w:rPr>
              <w:t xml:space="preserve"> DBS check, this will be accepted</w:t>
            </w:r>
          </w:p>
        </w:tc>
        <w:tc>
          <w:tcPr>
            <w:tcW w:w="1978" w:type="dxa"/>
          </w:tcPr>
          <w:p w14:paraId="109FCD3B" w14:textId="22AC5E21" w:rsidR="00B241EC" w:rsidRDefault="00B241EC" w:rsidP="00B241EC">
            <w:pPr>
              <w:rPr>
                <w:rFonts w:ascii="Arial" w:hAnsi="Arial" w:cs="Arial"/>
              </w:rPr>
            </w:pPr>
            <w:r>
              <w:rPr>
                <w:rFonts w:ascii="Arial" w:hAnsi="Arial" w:cs="Arial"/>
              </w:rPr>
              <w:t>CoC</w:t>
            </w:r>
          </w:p>
        </w:tc>
      </w:tr>
      <w:tr w:rsidR="00B241EC" w14:paraId="48420DBB" w14:textId="77777777" w:rsidTr="00F31B8F">
        <w:tc>
          <w:tcPr>
            <w:tcW w:w="1598" w:type="dxa"/>
          </w:tcPr>
          <w:p w14:paraId="2EE94EDF" w14:textId="77777777" w:rsidR="00B241EC" w:rsidRDefault="00B241EC" w:rsidP="00B241EC">
            <w:pPr>
              <w:rPr>
                <w:rFonts w:ascii="Arial" w:hAnsi="Arial" w:cs="Arial"/>
              </w:rPr>
            </w:pPr>
          </w:p>
        </w:tc>
        <w:tc>
          <w:tcPr>
            <w:tcW w:w="2173" w:type="dxa"/>
          </w:tcPr>
          <w:p w14:paraId="47837FA7" w14:textId="510484AF" w:rsidR="00B241EC" w:rsidRDefault="00B241EC" w:rsidP="00B241EC">
            <w:pPr>
              <w:rPr>
                <w:rFonts w:ascii="Arial" w:hAnsi="Arial" w:cs="Arial"/>
              </w:rPr>
            </w:pPr>
            <w:r>
              <w:rPr>
                <w:rFonts w:ascii="Arial" w:hAnsi="Arial" w:cs="Arial"/>
              </w:rPr>
              <w:t>SJA</w:t>
            </w:r>
          </w:p>
        </w:tc>
        <w:tc>
          <w:tcPr>
            <w:tcW w:w="2143" w:type="dxa"/>
          </w:tcPr>
          <w:p w14:paraId="1AC4FDD1" w14:textId="041D8823" w:rsidR="00B241EC" w:rsidRDefault="00567194" w:rsidP="00B241EC">
            <w:pPr>
              <w:rPr>
                <w:rFonts w:ascii="Arial" w:hAnsi="Arial" w:cs="Arial"/>
              </w:rPr>
            </w:pPr>
            <w:r>
              <w:rPr>
                <w:rFonts w:ascii="Arial" w:hAnsi="Arial" w:cs="Arial"/>
              </w:rPr>
              <w:t>As per contract requirements</w:t>
            </w:r>
          </w:p>
        </w:tc>
        <w:tc>
          <w:tcPr>
            <w:tcW w:w="1736" w:type="dxa"/>
          </w:tcPr>
          <w:p w14:paraId="1249EDBB" w14:textId="44216870" w:rsidR="00B241EC" w:rsidRDefault="00B241EC" w:rsidP="00B241EC">
            <w:pPr>
              <w:rPr>
                <w:rFonts w:ascii="Arial" w:hAnsi="Arial" w:cs="Arial"/>
              </w:rPr>
            </w:pPr>
            <w:r>
              <w:rPr>
                <w:rFonts w:ascii="Arial" w:hAnsi="Arial" w:cs="Arial"/>
              </w:rPr>
              <w:t>Enhanced with Barred List</w:t>
            </w:r>
            <w:r w:rsidR="0016362A">
              <w:rPr>
                <w:rFonts w:ascii="Arial" w:hAnsi="Arial" w:cs="Arial"/>
              </w:rPr>
              <w:t>s</w:t>
            </w:r>
          </w:p>
        </w:tc>
        <w:tc>
          <w:tcPr>
            <w:tcW w:w="1978" w:type="dxa"/>
          </w:tcPr>
          <w:p w14:paraId="3931D841" w14:textId="31FDEC3E" w:rsidR="00B241EC" w:rsidRDefault="00B241EC" w:rsidP="00B241EC">
            <w:pPr>
              <w:rPr>
                <w:rFonts w:ascii="Arial" w:hAnsi="Arial" w:cs="Arial"/>
              </w:rPr>
            </w:pPr>
            <w:r>
              <w:rPr>
                <w:rFonts w:ascii="Arial" w:hAnsi="Arial" w:cs="Arial"/>
              </w:rPr>
              <w:t>Stipulated in Contract</w:t>
            </w:r>
          </w:p>
        </w:tc>
      </w:tr>
      <w:tr w:rsidR="00B241EC" w14:paraId="40F6B284" w14:textId="77777777" w:rsidTr="00F31B8F">
        <w:tc>
          <w:tcPr>
            <w:tcW w:w="1598" w:type="dxa"/>
          </w:tcPr>
          <w:p w14:paraId="39B7B4B1" w14:textId="77777777" w:rsidR="00B241EC" w:rsidRDefault="00B241EC" w:rsidP="00B241EC">
            <w:pPr>
              <w:rPr>
                <w:rFonts w:ascii="Arial" w:hAnsi="Arial" w:cs="Arial"/>
              </w:rPr>
            </w:pPr>
          </w:p>
        </w:tc>
        <w:tc>
          <w:tcPr>
            <w:tcW w:w="2173" w:type="dxa"/>
          </w:tcPr>
          <w:p w14:paraId="579BB707" w14:textId="4680FDFE" w:rsidR="00B241EC" w:rsidRDefault="00A61A44" w:rsidP="00B241EC">
            <w:pPr>
              <w:rPr>
                <w:rFonts w:ascii="Arial" w:hAnsi="Arial" w:cs="Arial"/>
              </w:rPr>
            </w:pPr>
            <w:r>
              <w:rPr>
                <w:rFonts w:ascii="Arial" w:hAnsi="Arial" w:cs="Arial"/>
              </w:rPr>
              <w:t xml:space="preserve">TTC/JC </w:t>
            </w:r>
            <w:r w:rsidR="00B241EC">
              <w:rPr>
                <w:rFonts w:ascii="Arial" w:hAnsi="Arial" w:cs="Arial"/>
              </w:rPr>
              <w:t>Tor Part</w:t>
            </w:r>
            <w:r w:rsidR="00894696">
              <w:rPr>
                <w:rFonts w:ascii="Arial" w:hAnsi="Arial" w:cs="Arial"/>
              </w:rPr>
              <w:t>ies - Do not work with participants in an unsupervised capacity</w:t>
            </w:r>
            <w:r w:rsidR="00894696" w:rsidDel="00894696">
              <w:rPr>
                <w:rStyle w:val="FootnoteReference"/>
                <w:rFonts w:ascii="Arial" w:hAnsi="Arial" w:cs="Arial"/>
              </w:rPr>
              <w:t xml:space="preserve"> </w:t>
            </w:r>
          </w:p>
        </w:tc>
        <w:tc>
          <w:tcPr>
            <w:tcW w:w="2143" w:type="dxa"/>
          </w:tcPr>
          <w:p w14:paraId="0BC96163" w14:textId="2E7E4818" w:rsidR="00B241EC" w:rsidRDefault="00312990" w:rsidP="00B241EC">
            <w:pPr>
              <w:rPr>
                <w:rFonts w:ascii="Arial" w:hAnsi="Arial" w:cs="Arial"/>
              </w:rPr>
            </w:pPr>
            <w:r>
              <w:rPr>
                <w:rFonts w:ascii="Arial" w:hAnsi="Arial" w:cs="Arial"/>
              </w:rPr>
              <w:t>Notify personnel that TT organisers must be informed of any relevant criminal conviction</w:t>
            </w:r>
            <w:r>
              <w:rPr>
                <w:rStyle w:val="FootnoteReference"/>
                <w:rFonts w:ascii="Arial" w:hAnsi="Arial" w:cs="Arial"/>
              </w:rPr>
              <w:footnoteReference w:id="14"/>
            </w:r>
          </w:p>
        </w:tc>
        <w:tc>
          <w:tcPr>
            <w:tcW w:w="1736" w:type="dxa"/>
          </w:tcPr>
          <w:p w14:paraId="47A9BE46" w14:textId="630858E6" w:rsidR="00B241EC" w:rsidRDefault="00894696" w:rsidP="00B241EC">
            <w:pPr>
              <w:rPr>
                <w:rFonts w:ascii="Arial" w:hAnsi="Arial" w:cs="Arial"/>
              </w:rPr>
            </w:pPr>
            <w:r>
              <w:rPr>
                <w:rFonts w:ascii="Arial" w:hAnsi="Arial" w:cs="Arial"/>
              </w:rPr>
              <w:t>Not required</w:t>
            </w:r>
          </w:p>
        </w:tc>
        <w:tc>
          <w:tcPr>
            <w:tcW w:w="1978" w:type="dxa"/>
          </w:tcPr>
          <w:p w14:paraId="55F55CD1" w14:textId="30343EEA" w:rsidR="00B241EC" w:rsidRDefault="00312990" w:rsidP="00B241EC">
            <w:pPr>
              <w:rPr>
                <w:rFonts w:ascii="Arial" w:hAnsi="Arial" w:cs="Arial"/>
              </w:rPr>
            </w:pPr>
            <w:r>
              <w:rPr>
                <w:rFonts w:ascii="Arial" w:hAnsi="Arial" w:cs="Arial"/>
              </w:rPr>
              <w:t>RNLO/RAFLO</w:t>
            </w:r>
          </w:p>
        </w:tc>
      </w:tr>
      <w:tr w:rsidR="00894696" w14:paraId="5BDB64E3" w14:textId="77777777" w:rsidTr="00F31B8F">
        <w:tc>
          <w:tcPr>
            <w:tcW w:w="1598" w:type="dxa"/>
          </w:tcPr>
          <w:p w14:paraId="12D6B340" w14:textId="77777777" w:rsidR="00894696" w:rsidRDefault="00894696" w:rsidP="00B241EC">
            <w:pPr>
              <w:rPr>
                <w:rFonts w:ascii="Arial" w:hAnsi="Arial" w:cs="Arial"/>
              </w:rPr>
            </w:pPr>
          </w:p>
        </w:tc>
        <w:tc>
          <w:tcPr>
            <w:tcW w:w="2173" w:type="dxa"/>
          </w:tcPr>
          <w:p w14:paraId="51A7698D" w14:textId="6494509D" w:rsidR="00894696" w:rsidRDefault="00894696" w:rsidP="00B241EC">
            <w:pPr>
              <w:rPr>
                <w:rFonts w:ascii="Arial" w:hAnsi="Arial" w:cs="Arial"/>
              </w:rPr>
            </w:pPr>
            <w:r>
              <w:rPr>
                <w:rFonts w:ascii="Arial" w:hAnsi="Arial" w:cs="Arial"/>
              </w:rPr>
              <w:t>Fall Out staff</w:t>
            </w:r>
            <w:r>
              <w:rPr>
                <w:rStyle w:val="FootnoteReference"/>
                <w:rFonts w:ascii="Arial" w:hAnsi="Arial" w:cs="Arial"/>
              </w:rPr>
              <w:footnoteReference w:id="15"/>
            </w:r>
          </w:p>
        </w:tc>
        <w:tc>
          <w:tcPr>
            <w:tcW w:w="2143" w:type="dxa"/>
          </w:tcPr>
          <w:p w14:paraId="1E89351E" w14:textId="4FE3979B" w:rsidR="00894696" w:rsidRDefault="00894696" w:rsidP="00B241EC">
            <w:pPr>
              <w:rPr>
                <w:rFonts w:ascii="Arial" w:hAnsi="Arial" w:cs="Arial"/>
              </w:rPr>
            </w:pPr>
            <w:r>
              <w:rPr>
                <w:rFonts w:ascii="Arial" w:hAnsi="Arial" w:cs="Arial"/>
              </w:rPr>
              <w:t>Not required</w:t>
            </w:r>
          </w:p>
        </w:tc>
        <w:tc>
          <w:tcPr>
            <w:tcW w:w="1736" w:type="dxa"/>
          </w:tcPr>
          <w:p w14:paraId="10C79326" w14:textId="5B421622" w:rsidR="00894696" w:rsidRDefault="00894696" w:rsidP="00B241EC">
            <w:pPr>
              <w:rPr>
                <w:rFonts w:ascii="Arial" w:hAnsi="Arial" w:cs="Arial"/>
              </w:rPr>
            </w:pPr>
            <w:r>
              <w:rPr>
                <w:rFonts w:ascii="Arial" w:hAnsi="Arial" w:cs="Arial"/>
              </w:rPr>
              <w:t>Not required</w:t>
            </w:r>
          </w:p>
        </w:tc>
        <w:tc>
          <w:tcPr>
            <w:tcW w:w="1978" w:type="dxa"/>
          </w:tcPr>
          <w:p w14:paraId="5364C4B6" w14:textId="77777777" w:rsidR="00894696" w:rsidRDefault="00894696" w:rsidP="00B241EC">
            <w:pPr>
              <w:rPr>
                <w:rFonts w:ascii="Arial" w:hAnsi="Arial" w:cs="Arial"/>
              </w:rPr>
            </w:pPr>
          </w:p>
        </w:tc>
      </w:tr>
      <w:tr w:rsidR="00B241EC" w14:paraId="0BFB1188" w14:textId="77777777" w:rsidTr="00F31B8F">
        <w:tc>
          <w:tcPr>
            <w:tcW w:w="1598" w:type="dxa"/>
          </w:tcPr>
          <w:p w14:paraId="532B3DB4" w14:textId="77777777" w:rsidR="00B241EC" w:rsidRDefault="00B241EC" w:rsidP="00B241EC">
            <w:pPr>
              <w:rPr>
                <w:rFonts w:ascii="Arial" w:hAnsi="Arial" w:cs="Arial"/>
              </w:rPr>
            </w:pPr>
          </w:p>
        </w:tc>
        <w:tc>
          <w:tcPr>
            <w:tcW w:w="2173" w:type="dxa"/>
          </w:tcPr>
          <w:p w14:paraId="3CEB14BB" w14:textId="5D9CD489" w:rsidR="00B241EC" w:rsidRDefault="00B241EC" w:rsidP="00B241EC">
            <w:pPr>
              <w:rPr>
                <w:rFonts w:ascii="Arial" w:hAnsi="Arial" w:cs="Arial"/>
              </w:rPr>
            </w:pPr>
            <w:r>
              <w:rPr>
                <w:rFonts w:ascii="Arial" w:hAnsi="Arial" w:cs="Arial"/>
              </w:rPr>
              <w:t>DRG</w:t>
            </w:r>
            <w:r w:rsidR="00B84EC5">
              <w:rPr>
                <w:rFonts w:ascii="Arial" w:hAnsi="Arial" w:cs="Arial"/>
              </w:rPr>
              <w:t xml:space="preserve"> – Do not work with participants in an unsupervised capacity</w:t>
            </w:r>
          </w:p>
        </w:tc>
        <w:tc>
          <w:tcPr>
            <w:tcW w:w="2143" w:type="dxa"/>
          </w:tcPr>
          <w:p w14:paraId="7748266A" w14:textId="03F1875A" w:rsidR="00F44BFF" w:rsidRDefault="00F31B8F" w:rsidP="00B241EC">
            <w:pPr>
              <w:rPr>
                <w:rFonts w:ascii="Arial" w:hAnsi="Arial" w:cs="Arial"/>
              </w:rPr>
            </w:pPr>
            <w:r>
              <w:rPr>
                <w:rFonts w:ascii="Arial" w:hAnsi="Arial" w:cs="Arial"/>
              </w:rPr>
              <w:t>Where an extant DBS is no</w:t>
            </w:r>
            <w:r w:rsidR="00F44BFF">
              <w:rPr>
                <w:rFonts w:ascii="Arial" w:hAnsi="Arial" w:cs="Arial"/>
              </w:rPr>
              <w:t>t</w:t>
            </w:r>
            <w:r>
              <w:rPr>
                <w:rFonts w:ascii="Arial" w:hAnsi="Arial" w:cs="Arial"/>
              </w:rPr>
              <w:t xml:space="preserve"> available </w:t>
            </w:r>
            <w:r w:rsidR="00F44BFF">
              <w:rPr>
                <w:rFonts w:ascii="Arial" w:hAnsi="Arial" w:cs="Arial"/>
              </w:rPr>
              <w:t>–</w:t>
            </w:r>
            <w:r>
              <w:rPr>
                <w:rFonts w:ascii="Arial" w:hAnsi="Arial" w:cs="Arial"/>
              </w:rPr>
              <w:t xml:space="preserve"> </w:t>
            </w:r>
          </w:p>
          <w:p w14:paraId="21872AD1" w14:textId="45736721" w:rsidR="00B241EC" w:rsidRDefault="00F31B8F" w:rsidP="00B241EC">
            <w:pPr>
              <w:rPr>
                <w:rFonts w:ascii="Arial" w:hAnsi="Arial" w:cs="Arial"/>
              </w:rPr>
            </w:pPr>
            <w:r>
              <w:rPr>
                <w:rFonts w:ascii="Arial" w:hAnsi="Arial" w:cs="Arial"/>
              </w:rPr>
              <w:t>Self-</w:t>
            </w:r>
            <w:r w:rsidR="00894696">
              <w:rPr>
                <w:rFonts w:ascii="Arial" w:hAnsi="Arial" w:cs="Arial"/>
              </w:rPr>
              <w:t>Declaration of any relevant criminal conviction</w:t>
            </w:r>
            <w:r w:rsidR="00894696">
              <w:rPr>
                <w:rStyle w:val="FootnoteReference"/>
                <w:rFonts w:ascii="Arial" w:hAnsi="Arial" w:cs="Arial"/>
              </w:rPr>
              <w:footnoteReference w:id="16"/>
            </w:r>
          </w:p>
        </w:tc>
        <w:tc>
          <w:tcPr>
            <w:tcW w:w="1736" w:type="dxa"/>
          </w:tcPr>
          <w:p w14:paraId="59826872" w14:textId="48513C92" w:rsidR="00B241EC" w:rsidRDefault="00F31B8F" w:rsidP="00B241EC">
            <w:pPr>
              <w:rPr>
                <w:rFonts w:ascii="Arial" w:hAnsi="Arial" w:cs="Arial"/>
              </w:rPr>
            </w:pPr>
            <w:r>
              <w:rPr>
                <w:rFonts w:ascii="Arial" w:hAnsi="Arial" w:cs="Arial"/>
              </w:rPr>
              <w:t>If holder has an extant</w:t>
            </w:r>
            <w:r>
              <w:rPr>
                <w:rStyle w:val="FootnoteReference"/>
                <w:rFonts w:ascii="Arial" w:hAnsi="Arial" w:cs="Arial"/>
              </w:rPr>
              <w:footnoteReference w:id="17"/>
            </w:r>
            <w:r>
              <w:rPr>
                <w:rFonts w:ascii="Arial" w:hAnsi="Arial" w:cs="Arial"/>
              </w:rPr>
              <w:t xml:space="preserve"> DBS check, this will be accepted</w:t>
            </w:r>
            <w:r w:rsidR="00B84EC5">
              <w:rPr>
                <w:rFonts w:ascii="Arial" w:hAnsi="Arial" w:cs="Arial"/>
              </w:rPr>
              <w:t xml:space="preserve">. </w:t>
            </w:r>
          </w:p>
        </w:tc>
        <w:tc>
          <w:tcPr>
            <w:tcW w:w="1978" w:type="dxa"/>
          </w:tcPr>
          <w:p w14:paraId="7AEDB30E" w14:textId="2671187E" w:rsidR="00B241EC" w:rsidRDefault="00B241EC" w:rsidP="00B241EC">
            <w:pPr>
              <w:rPr>
                <w:rFonts w:ascii="Arial" w:hAnsi="Arial" w:cs="Arial"/>
              </w:rPr>
            </w:pPr>
            <w:r>
              <w:rPr>
                <w:rFonts w:ascii="Arial" w:hAnsi="Arial" w:cs="Arial"/>
              </w:rPr>
              <w:t xml:space="preserve">MoU to stipulate </w:t>
            </w:r>
            <w:r w:rsidR="00F31B8F">
              <w:rPr>
                <w:rFonts w:ascii="Arial" w:hAnsi="Arial" w:cs="Arial"/>
              </w:rPr>
              <w:t xml:space="preserve">Trustees from respective </w:t>
            </w:r>
            <w:r w:rsidR="00F44BFF">
              <w:rPr>
                <w:rFonts w:ascii="Arial" w:hAnsi="Arial" w:cs="Arial"/>
              </w:rPr>
              <w:t xml:space="preserve">DRG </w:t>
            </w:r>
            <w:r w:rsidR="00F31B8F">
              <w:rPr>
                <w:rFonts w:ascii="Arial" w:hAnsi="Arial" w:cs="Arial"/>
              </w:rPr>
              <w:t>teams to verify either DBS or self-declaration has been completed.</w:t>
            </w:r>
          </w:p>
        </w:tc>
      </w:tr>
      <w:tr w:rsidR="00B84EC5" w14:paraId="79DBF6EE" w14:textId="77777777" w:rsidTr="00F31B8F">
        <w:tc>
          <w:tcPr>
            <w:tcW w:w="1598" w:type="dxa"/>
          </w:tcPr>
          <w:p w14:paraId="39DC422F" w14:textId="77777777" w:rsidR="00B84EC5" w:rsidRDefault="00B84EC5" w:rsidP="00B84EC5">
            <w:pPr>
              <w:rPr>
                <w:rFonts w:ascii="Arial" w:hAnsi="Arial" w:cs="Arial"/>
              </w:rPr>
            </w:pPr>
          </w:p>
        </w:tc>
        <w:tc>
          <w:tcPr>
            <w:tcW w:w="2173" w:type="dxa"/>
          </w:tcPr>
          <w:p w14:paraId="51E3CC41" w14:textId="2A7E8F21" w:rsidR="00B84EC5" w:rsidRDefault="00B84EC5" w:rsidP="00B84EC5">
            <w:pPr>
              <w:rPr>
                <w:rFonts w:ascii="Arial" w:hAnsi="Arial" w:cs="Arial"/>
              </w:rPr>
            </w:pPr>
            <w:r>
              <w:rPr>
                <w:rFonts w:ascii="Arial" w:hAnsi="Arial" w:cs="Arial"/>
              </w:rPr>
              <w:t>D&amp;C 4x4 – Does not work with participants in an unsupervised capacity</w:t>
            </w:r>
          </w:p>
        </w:tc>
        <w:tc>
          <w:tcPr>
            <w:tcW w:w="2143" w:type="dxa"/>
          </w:tcPr>
          <w:p w14:paraId="1CB920A4" w14:textId="77777777" w:rsidR="00F44BFF" w:rsidRDefault="00F44BFF" w:rsidP="00F44BFF">
            <w:pPr>
              <w:rPr>
                <w:rFonts w:ascii="Arial" w:hAnsi="Arial" w:cs="Arial"/>
              </w:rPr>
            </w:pPr>
            <w:r>
              <w:rPr>
                <w:rFonts w:ascii="Arial" w:hAnsi="Arial" w:cs="Arial"/>
              </w:rPr>
              <w:t xml:space="preserve">Where an extant DBS is not available – </w:t>
            </w:r>
          </w:p>
          <w:p w14:paraId="2B1FC8E2" w14:textId="052603C1" w:rsidR="00B84EC5" w:rsidRDefault="00F44BFF" w:rsidP="00F44BFF">
            <w:pPr>
              <w:rPr>
                <w:rFonts w:ascii="Arial" w:hAnsi="Arial" w:cs="Arial"/>
              </w:rPr>
            </w:pPr>
            <w:r>
              <w:rPr>
                <w:rFonts w:ascii="Arial" w:hAnsi="Arial" w:cs="Arial"/>
              </w:rPr>
              <w:t>Self-Declaration of any relevant criminal conviction</w:t>
            </w:r>
            <w:r>
              <w:rPr>
                <w:rStyle w:val="FootnoteReference"/>
                <w:rFonts w:ascii="Arial" w:hAnsi="Arial" w:cs="Arial"/>
              </w:rPr>
              <w:footnoteReference w:id="18"/>
            </w:r>
          </w:p>
        </w:tc>
        <w:tc>
          <w:tcPr>
            <w:tcW w:w="1736" w:type="dxa"/>
          </w:tcPr>
          <w:p w14:paraId="7D6A55D2" w14:textId="4CAB186C" w:rsidR="00B84EC5" w:rsidRDefault="00F44BFF" w:rsidP="00B84EC5">
            <w:pPr>
              <w:rPr>
                <w:rFonts w:ascii="Arial" w:hAnsi="Arial" w:cs="Arial"/>
              </w:rPr>
            </w:pPr>
            <w:r>
              <w:rPr>
                <w:rFonts w:ascii="Arial" w:hAnsi="Arial" w:cs="Arial"/>
              </w:rPr>
              <w:t>If holder has an extant</w:t>
            </w:r>
            <w:r>
              <w:rPr>
                <w:rStyle w:val="FootnoteReference"/>
                <w:rFonts w:ascii="Arial" w:hAnsi="Arial" w:cs="Arial"/>
              </w:rPr>
              <w:footnoteReference w:id="19"/>
            </w:r>
            <w:r>
              <w:rPr>
                <w:rFonts w:ascii="Arial" w:hAnsi="Arial" w:cs="Arial"/>
              </w:rPr>
              <w:t xml:space="preserve"> DBS check, this will be accepted.</w:t>
            </w:r>
          </w:p>
        </w:tc>
        <w:tc>
          <w:tcPr>
            <w:tcW w:w="1978" w:type="dxa"/>
          </w:tcPr>
          <w:p w14:paraId="736B63AE" w14:textId="5F935C22" w:rsidR="00B84EC5" w:rsidRDefault="00F44BFF" w:rsidP="00B84EC5">
            <w:pPr>
              <w:rPr>
                <w:rFonts w:ascii="Arial" w:hAnsi="Arial" w:cs="Arial"/>
              </w:rPr>
            </w:pPr>
            <w:r>
              <w:rPr>
                <w:rFonts w:ascii="Arial" w:hAnsi="Arial" w:cs="Arial"/>
              </w:rPr>
              <w:t>MoU to stipulate Trustees from respective D&amp;C 4x4 teams to verify either DBS or self-declaration has been completed.</w:t>
            </w:r>
          </w:p>
        </w:tc>
      </w:tr>
    </w:tbl>
    <w:p w14:paraId="5084141A" w14:textId="77777777" w:rsidR="00C2539D" w:rsidRDefault="00C2539D" w:rsidP="00C2539D">
      <w:pPr>
        <w:rPr>
          <w:rFonts w:ascii="Arial" w:hAnsi="Arial" w:cs="Arial"/>
          <w:b/>
          <w:bCs/>
        </w:rPr>
      </w:pPr>
    </w:p>
    <w:p w14:paraId="12861EA0" w14:textId="77777777" w:rsidR="00C2539D" w:rsidRDefault="00C2539D" w:rsidP="00C2539D">
      <w:pPr>
        <w:rPr>
          <w:rFonts w:ascii="Arial" w:hAnsi="Arial" w:cs="Arial"/>
          <w:b/>
          <w:bCs/>
        </w:rPr>
      </w:pPr>
    </w:p>
    <w:p w14:paraId="5D782B82" w14:textId="77777777" w:rsidR="00C2539D" w:rsidRDefault="00C2539D" w:rsidP="00C2539D">
      <w:pPr>
        <w:rPr>
          <w:rFonts w:ascii="Arial" w:hAnsi="Arial" w:cs="Arial"/>
          <w:b/>
          <w:bCs/>
        </w:rPr>
      </w:pPr>
    </w:p>
    <w:p w14:paraId="7553A183" w14:textId="0DB415D5" w:rsidR="00C2539D" w:rsidRDefault="00C2539D" w:rsidP="00C2539D">
      <w:pPr>
        <w:rPr>
          <w:rFonts w:ascii="Arial" w:hAnsi="Arial" w:cs="Arial"/>
          <w:b/>
          <w:bCs/>
        </w:rPr>
      </w:pPr>
    </w:p>
    <w:p w14:paraId="50B631EB" w14:textId="78A5DE48" w:rsidR="00B84EC5" w:rsidRDefault="00B84EC5" w:rsidP="00C2539D">
      <w:pPr>
        <w:rPr>
          <w:rFonts w:ascii="Arial" w:hAnsi="Arial" w:cs="Arial"/>
          <w:b/>
          <w:bCs/>
        </w:rPr>
      </w:pPr>
    </w:p>
    <w:p w14:paraId="0E4D6F2A" w14:textId="77777777" w:rsidR="00B84EC5" w:rsidRDefault="00B84EC5" w:rsidP="00C2539D">
      <w:pPr>
        <w:rPr>
          <w:rFonts w:ascii="Arial" w:hAnsi="Arial" w:cs="Arial"/>
          <w:b/>
          <w:bCs/>
        </w:rPr>
      </w:pPr>
    </w:p>
    <w:p w14:paraId="4A359AB3" w14:textId="77777777" w:rsidR="00C2539D" w:rsidRDefault="00C2539D" w:rsidP="00C2539D">
      <w:pPr>
        <w:rPr>
          <w:rFonts w:ascii="Arial" w:hAnsi="Arial" w:cs="Arial"/>
          <w:b/>
          <w:bCs/>
        </w:rPr>
      </w:pPr>
    </w:p>
    <w:p w14:paraId="557DBF76" w14:textId="55E09390" w:rsidR="39463B9A" w:rsidRDefault="39463B9A" w:rsidP="39463B9A">
      <w:pPr>
        <w:rPr>
          <w:rFonts w:ascii="Arial" w:hAnsi="Arial" w:cs="Arial"/>
          <w:b/>
          <w:bCs/>
        </w:rPr>
      </w:pPr>
    </w:p>
    <w:p w14:paraId="0BBE1DBC" w14:textId="0A2509F6" w:rsidR="39463B9A" w:rsidRDefault="39463B9A" w:rsidP="39463B9A">
      <w:pPr>
        <w:rPr>
          <w:rFonts w:ascii="Arial" w:hAnsi="Arial" w:cs="Arial"/>
          <w:b/>
          <w:bCs/>
        </w:rPr>
      </w:pPr>
    </w:p>
    <w:p w14:paraId="79CCF45D" w14:textId="77777777" w:rsidR="00B964BE" w:rsidRDefault="00B964BE">
      <w:pPr>
        <w:rPr>
          <w:rFonts w:ascii="Arial" w:hAnsi="Arial" w:cs="Arial"/>
          <w:b/>
          <w:bCs/>
        </w:rPr>
      </w:pPr>
      <w:r>
        <w:rPr>
          <w:rFonts w:ascii="Arial" w:hAnsi="Arial" w:cs="Arial"/>
          <w:b/>
          <w:bCs/>
        </w:rPr>
        <w:br w:type="page"/>
      </w:r>
    </w:p>
    <w:p w14:paraId="5778F1D5" w14:textId="7880A1D2" w:rsidR="00C2539D" w:rsidRPr="002200AC" w:rsidRDefault="00C2539D" w:rsidP="00C2539D">
      <w:pPr>
        <w:rPr>
          <w:rFonts w:ascii="Arial" w:hAnsi="Arial" w:cs="Arial"/>
          <w:b/>
          <w:bCs/>
        </w:rPr>
      </w:pPr>
      <w:r w:rsidRPr="002200AC">
        <w:rPr>
          <w:rFonts w:ascii="Arial" w:hAnsi="Arial" w:cs="Arial"/>
          <w:b/>
          <w:bCs/>
        </w:rPr>
        <w:lastRenderedPageBreak/>
        <w:t xml:space="preserve">CHAPTER </w:t>
      </w:r>
      <w:r>
        <w:rPr>
          <w:rFonts w:ascii="Arial" w:hAnsi="Arial" w:cs="Arial"/>
          <w:b/>
          <w:bCs/>
        </w:rPr>
        <w:t>4</w:t>
      </w:r>
    </w:p>
    <w:p w14:paraId="55E25763" w14:textId="77777777" w:rsidR="00C2539D" w:rsidRPr="00354CE4" w:rsidRDefault="00C2539D" w:rsidP="00C2539D">
      <w:pPr>
        <w:rPr>
          <w:rFonts w:ascii="Arial" w:hAnsi="Arial" w:cs="Arial"/>
        </w:rPr>
      </w:pPr>
      <w:r w:rsidRPr="00354CE4">
        <w:rPr>
          <w:rFonts w:ascii="Arial" w:hAnsi="Arial" w:cs="Arial"/>
        </w:rPr>
        <w:t>PROCEDURES &amp; GOOD PRACTICE</w:t>
      </w:r>
    </w:p>
    <w:p w14:paraId="56EE1002" w14:textId="46C79663" w:rsidR="003327FD" w:rsidRDefault="00C2539D" w:rsidP="00354CE4">
      <w:pPr>
        <w:rPr>
          <w:rFonts w:ascii="Arial" w:hAnsi="Arial" w:cs="Arial"/>
        </w:rPr>
      </w:pPr>
      <w:r>
        <w:rPr>
          <w:rFonts w:ascii="Arial" w:hAnsi="Arial" w:cs="Arial"/>
        </w:rPr>
        <w:t>4</w:t>
      </w:r>
      <w:r w:rsidR="003327FD">
        <w:rPr>
          <w:rFonts w:ascii="Arial" w:hAnsi="Arial" w:cs="Arial"/>
        </w:rPr>
        <w:t>.0</w:t>
      </w:r>
      <w:r w:rsidR="003327FD">
        <w:rPr>
          <w:rFonts w:ascii="Arial" w:hAnsi="Arial" w:cs="Arial"/>
        </w:rPr>
        <w:tab/>
      </w:r>
      <w:r w:rsidR="0073093C">
        <w:rPr>
          <w:rFonts w:ascii="Arial" w:hAnsi="Arial" w:cs="Arial"/>
        </w:rPr>
        <w:t xml:space="preserve">TT </w:t>
      </w:r>
      <w:r w:rsidR="00D90685">
        <w:rPr>
          <w:rFonts w:ascii="Arial" w:hAnsi="Arial" w:cs="Arial"/>
        </w:rPr>
        <w:t>takes place over a weekend;</w:t>
      </w:r>
      <w:r w:rsidR="0073093C">
        <w:rPr>
          <w:rFonts w:ascii="Arial" w:hAnsi="Arial" w:cs="Arial"/>
        </w:rPr>
        <w:t xml:space="preserve"> the period o</w:t>
      </w:r>
      <w:r w:rsidR="003327FD">
        <w:rPr>
          <w:rFonts w:ascii="Arial" w:hAnsi="Arial" w:cs="Arial"/>
        </w:rPr>
        <w:t xml:space="preserve">f </w:t>
      </w:r>
      <w:r w:rsidR="0073093C">
        <w:rPr>
          <w:rFonts w:ascii="Arial" w:hAnsi="Arial" w:cs="Arial"/>
        </w:rPr>
        <w:t>direct responsibility for TT</w:t>
      </w:r>
      <w:r w:rsidR="002747C6">
        <w:rPr>
          <w:rFonts w:ascii="Arial" w:hAnsi="Arial" w:cs="Arial"/>
        </w:rPr>
        <w:t xml:space="preserve"> organisers </w:t>
      </w:r>
      <w:r w:rsidR="003327FD">
        <w:rPr>
          <w:rFonts w:ascii="Arial" w:hAnsi="Arial" w:cs="Arial"/>
        </w:rPr>
        <w:t xml:space="preserve">is </w:t>
      </w:r>
      <w:r w:rsidR="00057196">
        <w:rPr>
          <w:rFonts w:ascii="Arial" w:hAnsi="Arial" w:cs="Arial"/>
        </w:rPr>
        <w:t xml:space="preserve">therefore </w:t>
      </w:r>
      <w:r w:rsidR="00D90685">
        <w:rPr>
          <w:rFonts w:ascii="Arial" w:hAnsi="Arial" w:cs="Arial"/>
        </w:rPr>
        <w:t>short. H</w:t>
      </w:r>
      <w:r w:rsidR="003327FD">
        <w:rPr>
          <w:rFonts w:ascii="Arial" w:hAnsi="Arial" w:cs="Arial"/>
        </w:rPr>
        <w:t xml:space="preserve">owever, given the nature of the </w:t>
      </w:r>
      <w:r w:rsidR="00CB55EB">
        <w:rPr>
          <w:rFonts w:ascii="Arial" w:hAnsi="Arial" w:cs="Arial"/>
        </w:rPr>
        <w:t>E</w:t>
      </w:r>
      <w:r w:rsidR="003327FD">
        <w:rPr>
          <w:rFonts w:ascii="Arial" w:hAnsi="Arial" w:cs="Arial"/>
        </w:rPr>
        <w:t xml:space="preserve">vent, likelihood of injury or exhaustion through exposure to testing conditions, there is significant risk that </w:t>
      </w:r>
      <w:r w:rsidR="00CB55EB">
        <w:rPr>
          <w:rFonts w:ascii="Arial" w:hAnsi="Arial" w:cs="Arial"/>
        </w:rPr>
        <w:t xml:space="preserve">enablers </w:t>
      </w:r>
      <w:r w:rsidR="003327FD">
        <w:rPr>
          <w:rFonts w:ascii="Arial" w:hAnsi="Arial" w:cs="Arial"/>
        </w:rPr>
        <w:t xml:space="preserve">may find themselves accompanying, </w:t>
      </w:r>
      <w:proofErr w:type="gramStart"/>
      <w:r w:rsidR="003327FD">
        <w:rPr>
          <w:rFonts w:ascii="Arial" w:hAnsi="Arial" w:cs="Arial"/>
        </w:rPr>
        <w:t>comforting</w:t>
      </w:r>
      <w:proofErr w:type="gramEnd"/>
      <w:r w:rsidR="003327FD">
        <w:rPr>
          <w:rFonts w:ascii="Arial" w:hAnsi="Arial" w:cs="Arial"/>
        </w:rPr>
        <w:t xml:space="preserve"> or caring for young people whilst they are in a </w:t>
      </w:r>
      <w:r w:rsidR="004B6F57">
        <w:rPr>
          <w:rFonts w:ascii="Arial" w:hAnsi="Arial" w:cs="Arial"/>
        </w:rPr>
        <w:t>temporar</w:t>
      </w:r>
      <w:r w:rsidR="0073093C">
        <w:rPr>
          <w:rFonts w:ascii="Arial" w:hAnsi="Arial" w:cs="Arial"/>
        </w:rPr>
        <w:t>il</w:t>
      </w:r>
      <w:r w:rsidR="004B6F57">
        <w:rPr>
          <w:rFonts w:ascii="Arial" w:hAnsi="Arial" w:cs="Arial"/>
        </w:rPr>
        <w:t xml:space="preserve">y </w:t>
      </w:r>
      <w:r w:rsidR="003327FD">
        <w:rPr>
          <w:rFonts w:ascii="Arial" w:hAnsi="Arial" w:cs="Arial"/>
        </w:rPr>
        <w:t>vulnerable state.</w:t>
      </w:r>
    </w:p>
    <w:p w14:paraId="430B53FE" w14:textId="645CA3E3" w:rsidR="00354CE4" w:rsidRDefault="00C2539D" w:rsidP="00354CE4">
      <w:pPr>
        <w:rPr>
          <w:rFonts w:ascii="Arial" w:hAnsi="Arial" w:cs="Arial"/>
        </w:rPr>
      </w:pPr>
      <w:r>
        <w:rPr>
          <w:rFonts w:ascii="Arial" w:hAnsi="Arial" w:cs="Arial"/>
        </w:rPr>
        <w:t>4.</w:t>
      </w:r>
      <w:r w:rsidR="00354CE4" w:rsidRPr="00354CE4">
        <w:rPr>
          <w:rFonts w:ascii="Arial" w:hAnsi="Arial" w:cs="Arial"/>
        </w:rPr>
        <w:t xml:space="preserve">1 </w:t>
      </w:r>
      <w:r w:rsidR="003327FD">
        <w:rPr>
          <w:rFonts w:ascii="Arial" w:hAnsi="Arial" w:cs="Arial"/>
        </w:rPr>
        <w:tab/>
      </w:r>
      <w:r w:rsidR="002747C6">
        <w:rPr>
          <w:rFonts w:ascii="Arial" w:hAnsi="Arial" w:cs="Arial"/>
        </w:rPr>
        <w:t xml:space="preserve">Director TT </w:t>
      </w:r>
      <w:r w:rsidR="00354CE4" w:rsidRPr="00354CE4">
        <w:rPr>
          <w:rFonts w:ascii="Arial" w:hAnsi="Arial" w:cs="Arial"/>
        </w:rPr>
        <w:t>will</w:t>
      </w:r>
      <w:r w:rsidR="00D90685">
        <w:rPr>
          <w:rFonts w:ascii="Arial" w:hAnsi="Arial" w:cs="Arial"/>
        </w:rPr>
        <w:t>,</w:t>
      </w:r>
      <w:r w:rsidR="00354CE4" w:rsidRPr="00354CE4">
        <w:rPr>
          <w:rFonts w:ascii="Arial" w:hAnsi="Arial" w:cs="Arial"/>
        </w:rPr>
        <w:t xml:space="preserve"> from time to time</w:t>
      </w:r>
      <w:r w:rsidR="00D90685">
        <w:rPr>
          <w:rFonts w:ascii="Arial" w:hAnsi="Arial" w:cs="Arial"/>
        </w:rPr>
        <w:t>,</w:t>
      </w:r>
      <w:r w:rsidR="00354CE4" w:rsidRPr="00354CE4">
        <w:rPr>
          <w:rFonts w:ascii="Arial" w:hAnsi="Arial" w:cs="Arial"/>
        </w:rPr>
        <w:t xml:space="preserve"> issue instructions to all </w:t>
      </w:r>
      <w:r w:rsidR="0073093C">
        <w:rPr>
          <w:rFonts w:ascii="Arial" w:hAnsi="Arial" w:cs="Arial"/>
        </w:rPr>
        <w:t>TT</w:t>
      </w:r>
      <w:r w:rsidR="002747C6">
        <w:rPr>
          <w:rFonts w:ascii="Arial" w:hAnsi="Arial" w:cs="Arial"/>
        </w:rPr>
        <w:t xml:space="preserve"> </w:t>
      </w:r>
      <w:r w:rsidR="00CB55EB">
        <w:rPr>
          <w:rFonts w:ascii="Arial" w:hAnsi="Arial" w:cs="Arial"/>
        </w:rPr>
        <w:t xml:space="preserve">enablers </w:t>
      </w:r>
      <w:r w:rsidR="00354CE4" w:rsidRPr="00354CE4">
        <w:rPr>
          <w:rFonts w:ascii="Arial" w:hAnsi="Arial" w:cs="Arial"/>
        </w:rPr>
        <w:t xml:space="preserve">for use when responding to allegations of child abuse or concerns about the welfare of </w:t>
      </w:r>
      <w:r w:rsidR="002747C6">
        <w:rPr>
          <w:rFonts w:ascii="Arial" w:hAnsi="Arial" w:cs="Arial"/>
        </w:rPr>
        <w:t>participants</w:t>
      </w:r>
      <w:r w:rsidR="00354CE4" w:rsidRPr="00354CE4">
        <w:rPr>
          <w:rFonts w:ascii="Arial" w:hAnsi="Arial" w:cs="Arial"/>
        </w:rPr>
        <w:t xml:space="preserve">. The </w:t>
      </w:r>
      <w:r w:rsidR="002747C6">
        <w:rPr>
          <w:rFonts w:ascii="Arial" w:hAnsi="Arial" w:cs="Arial"/>
        </w:rPr>
        <w:t>M</w:t>
      </w:r>
      <w:r w:rsidR="00D90685">
        <w:rPr>
          <w:rFonts w:ascii="Arial" w:hAnsi="Arial" w:cs="Arial"/>
        </w:rPr>
        <w:t>O</w:t>
      </w:r>
      <w:r w:rsidR="002747C6">
        <w:rPr>
          <w:rFonts w:ascii="Arial" w:hAnsi="Arial" w:cs="Arial"/>
        </w:rPr>
        <w:t xml:space="preserve">D </w:t>
      </w:r>
      <w:r w:rsidR="00354CE4" w:rsidRPr="00354CE4">
        <w:rPr>
          <w:rFonts w:ascii="Arial" w:hAnsi="Arial" w:cs="Arial"/>
        </w:rPr>
        <w:t xml:space="preserve">process for dealing with allegations is detailed in </w:t>
      </w:r>
      <w:r w:rsidR="004B6F57">
        <w:rPr>
          <w:rFonts w:ascii="Arial" w:hAnsi="Arial" w:cs="Arial"/>
        </w:rPr>
        <w:t>JSP 834 (Safeguarding Children); however, specific guidance for TT</w:t>
      </w:r>
      <w:r w:rsidR="002747C6">
        <w:rPr>
          <w:rFonts w:ascii="Arial" w:hAnsi="Arial" w:cs="Arial"/>
        </w:rPr>
        <w:t xml:space="preserve"> </w:t>
      </w:r>
      <w:r w:rsidR="00CB55EB">
        <w:rPr>
          <w:rFonts w:ascii="Arial" w:hAnsi="Arial" w:cs="Arial"/>
        </w:rPr>
        <w:t xml:space="preserve">enablers </w:t>
      </w:r>
      <w:r w:rsidR="004B6F57">
        <w:rPr>
          <w:rFonts w:ascii="Arial" w:hAnsi="Arial" w:cs="Arial"/>
        </w:rPr>
        <w:t>is attached at Annex A.</w:t>
      </w:r>
    </w:p>
    <w:p w14:paraId="348FB3AF" w14:textId="2A1C968F" w:rsidR="00354CE4" w:rsidRPr="00354CE4" w:rsidRDefault="00C2539D" w:rsidP="00354CE4">
      <w:pPr>
        <w:rPr>
          <w:rFonts w:ascii="Arial" w:hAnsi="Arial" w:cs="Arial"/>
        </w:rPr>
      </w:pPr>
      <w:r>
        <w:rPr>
          <w:rFonts w:ascii="Arial" w:hAnsi="Arial" w:cs="Arial"/>
        </w:rPr>
        <w:t>4</w:t>
      </w:r>
      <w:r w:rsidR="00354CE4" w:rsidRPr="00354CE4">
        <w:rPr>
          <w:rFonts w:ascii="Arial" w:hAnsi="Arial" w:cs="Arial"/>
        </w:rPr>
        <w:t xml:space="preserve">.2 </w:t>
      </w:r>
      <w:r w:rsidR="004B6F57">
        <w:rPr>
          <w:rFonts w:ascii="Arial" w:hAnsi="Arial" w:cs="Arial"/>
        </w:rPr>
        <w:tab/>
      </w:r>
      <w:r w:rsidR="00D90685">
        <w:rPr>
          <w:rFonts w:ascii="Arial" w:hAnsi="Arial" w:cs="Arial"/>
        </w:rPr>
        <w:t>Everyone</w:t>
      </w:r>
      <w:r w:rsidR="004B6F57">
        <w:rPr>
          <w:rFonts w:ascii="Arial" w:hAnsi="Arial" w:cs="Arial"/>
        </w:rPr>
        <w:t xml:space="preserve"> involved with TT </w:t>
      </w:r>
      <w:r w:rsidR="00354CE4" w:rsidRPr="00354CE4">
        <w:rPr>
          <w:rFonts w:ascii="Arial" w:hAnsi="Arial" w:cs="Arial"/>
        </w:rPr>
        <w:t xml:space="preserve">must take any allegation or concern about the welfare of </w:t>
      </w:r>
      <w:r w:rsidR="002747C6">
        <w:rPr>
          <w:rFonts w:ascii="Arial" w:hAnsi="Arial" w:cs="Arial"/>
        </w:rPr>
        <w:t xml:space="preserve">participants </w:t>
      </w:r>
      <w:r w:rsidR="00354CE4" w:rsidRPr="00354CE4">
        <w:rPr>
          <w:rFonts w:ascii="Arial" w:hAnsi="Arial" w:cs="Arial"/>
        </w:rPr>
        <w:t xml:space="preserve">seriously and act </w:t>
      </w:r>
      <w:r w:rsidR="004B6F57">
        <w:rPr>
          <w:rFonts w:ascii="Arial" w:hAnsi="Arial" w:cs="Arial"/>
        </w:rPr>
        <w:t>immediately in accordance with Annex A</w:t>
      </w:r>
      <w:r w:rsidR="00354CE4" w:rsidRPr="00354CE4">
        <w:rPr>
          <w:rFonts w:ascii="Arial" w:hAnsi="Arial" w:cs="Arial"/>
        </w:rPr>
        <w:t>.</w:t>
      </w:r>
    </w:p>
    <w:p w14:paraId="7AF91B29" w14:textId="51083812" w:rsidR="00354CE4" w:rsidRDefault="00C2539D" w:rsidP="00354CE4">
      <w:pPr>
        <w:rPr>
          <w:rFonts w:ascii="Arial" w:hAnsi="Arial" w:cs="Arial"/>
        </w:rPr>
      </w:pPr>
      <w:r>
        <w:rPr>
          <w:rFonts w:ascii="Arial" w:hAnsi="Arial" w:cs="Arial"/>
        </w:rPr>
        <w:t>4</w:t>
      </w:r>
      <w:r w:rsidR="00354CE4" w:rsidRPr="00354CE4">
        <w:rPr>
          <w:rFonts w:ascii="Arial" w:hAnsi="Arial" w:cs="Arial"/>
        </w:rPr>
        <w:t>.</w:t>
      </w:r>
      <w:r w:rsidR="004739C0">
        <w:rPr>
          <w:rFonts w:ascii="Arial" w:hAnsi="Arial" w:cs="Arial"/>
        </w:rPr>
        <w:t>3</w:t>
      </w:r>
      <w:r w:rsidR="00354CE4" w:rsidRPr="00354CE4">
        <w:rPr>
          <w:rFonts w:ascii="Arial" w:hAnsi="Arial" w:cs="Arial"/>
        </w:rPr>
        <w:t xml:space="preserve"> </w:t>
      </w:r>
      <w:r w:rsidR="004739C0">
        <w:rPr>
          <w:rFonts w:ascii="Arial" w:hAnsi="Arial" w:cs="Arial"/>
        </w:rPr>
        <w:tab/>
        <w:t xml:space="preserve">Those with </w:t>
      </w:r>
      <w:r w:rsidR="00CB55EB">
        <w:rPr>
          <w:rFonts w:ascii="Arial" w:hAnsi="Arial" w:cs="Arial"/>
        </w:rPr>
        <w:t>c</w:t>
      </w:r>
      <w:r w:rsidR="004739C0">
        <w:rPr>
          <w:rFonts w:ascii="Arial" w:hAnsi="Arial" w:cs="Arial"/>
        </w:rPr>
        <w:t xml:space="preserve">ommand responsibility at all levels </w:t>
      </w:r>
      <w:r w:rsidR="00354CE4" w:rsidRPr="00354CE4">
        <w:rPr>
          <w:rFonts w:ascii="Arial" w:hAnsi="Arial" w:cs="Arial"/>
        </w:rPr>
        <w:t xml:space="preserve">must </w:t>
      </w:r>
      <w:r w:rsidR="006B6E95">
        <w:rPr>
          <w:rFonts w:ascii="Arial" w:hAnsi="Arial" w:cs="Arial"/>
        </w:rPr>
        <w:t xml:space="preserve">be aware of the risks and </w:t>
      </w:r>
      <w:r w:rsidR="00354CE4" w:rsidRPr="00354CE4">
        <w:rPr>
          <w:rFonts w:ascii="Arial" w:hAnsi="Arial" w:cs="Arial"/>
        </w:rPr>
        <w:t>report allegations of child abuse or concerns about the welf</w:t>
      </w:r>
      <w:r w:rsidR="004739C0">
        <w:rPr>
          <w:rFonts w:ascii="Arial" w:hAnsi="Arial" w:cs="Arial"/>
        </w:rPr>
        <w:t xml:space="preserve">are of </w:t>
      </w:r>
      <w:r w:rsidR="002747C6">
        <w:rPr>
          <w:rFonts w:ascii="Arial" w:hAnsi="Arial" w:cs="Arial"/>
        </w:rPr>
        <w:t>participants</w:t>
      </w:r>
      <w:r w:rsidR="00354CE4" w:rsidRPr="00354CE4">
        <w:rPr>
          <w:rFonts w:ascii="Arial" w:hAnsi="Arial" w:cs="Arial"/>
        </w:rPr>
        <w:t xml:space="preserve"> in accordance with </w:t>
      </w:r>
      <w:r w:rsidR="004739C0">
        <w:rPr>
          <w:rFonts w:ascii="Arial" w:hAnsi="Arial" w:cs="Arial"/>
        </w:rPr>
        <w:t>Annex A.</w:t>
      </w:r>
    </w:p>
    <w:p w14:paraId="731D0740" w14:textId="3F3B0F38" w:rsidR="00083BD9" w:rsidRPr="00354CE4" w:rsidRDefault="00C2539D" w:rsidP="00354CE4">
      <w:pPr>
        <w:rPr>
          <w:rFonts w:ascii="Arial" w:hAnsi="Arial" w:cs="Arial"/>
        </w:rPr>
      </w:pPr>
      <w:r>
        <w:rPr>
          <w:rFonts w:ascii="Arial" w:hAnsi="Arial" w:cs="Arial"/>
        </w:rPr>
        <w:t>4</w:t>
      </w:r>
      <w:r w:rsidR="00083BD9">
        <w:rPr>
          <w:rFonts w:ascii="Arial" w:hAnsi="Arial" w:cs="Arial"/>
        </w:rPr>
        <w:t>.4</w:t>
      </w:r>
      <w:r w:rsidR="00083BD9">
        <w:rPr>
          <w:rFonts w:ascii="Arial" w:hAnsi="Arial" w:cs="Arial"/>
        </w:rPr>
        <w:tab/>
        <w:t xml:space="preserve">Immediate actions </w:t>
      </w:r>
      <w:r w:rsidR="00CB55EB">
        <w:rPr>
          <w:rFonts w:ascii="Arial" w:hAnsi="Arial" w:cs="Arial"/>
        </w:rPr>
        <w:t>are</w:t>
      </w:r>
      <w:r w:rsidR="00083BD9">
        <w:rPr>
          <w:rFonts w:ascii="Arial" w:hAnsi="Arial" w:cs="Arial"/>
        </w:rPr>
        <w:t xml:space="preserve"> at Annex B.</w:t>
      </w:r>
    </w:p>
    <w:p w14:paraId="6538E35B" w14:textId="0C96480E" w:rsidR="00354CE4" w:rsidRDefault="00C2539D" w:rsidP="00354CE4">
      <w:pPr>
        <w:rPr>
          <w:rFonts w:ascii="Arial" w:hAnsi="Arial" w:cs="Arial"/>
        </w:rPr>
      </w:pPr>
      <w:r>
        <w:rPr>
          <w:rFonts w:ascii="Arial" w:hAnsi="Arial" w:cs="Arial"/>
        </w:rPr>
        <w:t>4</w:t>
      </w:r>
      <w:r w:rsidR="004739C0">
        <w:rPr>
          <w:rFonts w:ascii="Arial" w:hAnsi="Arial" w:cs="Arial"/>
        </w:rPr>
        <w:t>.</w:t>
      </w:r>
      <w:r w:rsidR="00083BD9">
        <w:rPr>
          <w:rFonts w:ascii="Arial" w:hAnsi="Arial" w:cs="Arial"/>
        </w:rPr>
        <w:t>5</w:t>
      </w:r>
      <w:r w:rsidR="00354CE4" w:rsidRPr="00354CE4">
        <w:rPr>
          <w:rFonts w:ascii="Arial" w:hAnsi="Arial" w:cs="Arial"/>
        </w:rPr>
        <w:t xml:space="preserve"> </w:t>
      </w:r>
      <w:r w:rsidR="004739C0">
        <w:rPr>
          <w:rFonts w:ascii="Arial" w:hAnsi="Arial" w:cs="Arial"/>
        </w:rPr>
        <w:tab/>
      </w:r>
      <w:r w:rsidR="00354CE4" w:rsidRPr="00354CE4">
        <w:rPr>
          <w:rFonts w:ascii="Arial" w:hAnsi="Arial" w:cs="Arial"/>
        </w:rPr>
        <w:t xml:space="preserve">Commanding Officers </w:t>
      </w:r>
      <w:r w:rsidR="004739C0">
        <w:rPr>
          <w:rFonts w:ascii="Arial" w:hAnsi="Arial" w:cs="Arial"/>
        </w:rPr>
        <w:t xml:space="preserve">of military personnel </w:t>
      </w:r>
      <w:r w:rsidR="00354CE4" w:rsidRPr="00354CE4">
        <w:rPr>
          <w:rFonts w:ascii="Arial" w:hAnsi="Arial" w:cs="Arial"/>
        </w:rPr>
        <w:t>must ensure that any non-compliance with th</w:t>
      </w:r>
      <w:r w:rsidR="00D90685">
        <w:rPr>
          <w:rFonts w:ascii="Arial" w:hAnsi="Arial" w:cs="Arial"/>
        </w:rPr>
        <w:t>is</w:t>
      </w:r>
      <w:r w:rsidR="002747C6">
        <w:rPr>
          <w:rFonts w:ascii="Arial" w:hAnsi="Arial" w:cs="Arial"/>
        </w:rPr>
        <w:t xml:space="preserve"> TT S</w:t>
      </w:r>
      <w:r w:rsidR="004739C0">
        <w:rPr>
          <w:rFonts w:ascii="Arial" w:hAnsi="Arial" w:cs="Arial"/>
        </w:rPr>
        <w:t xml:space="preserve">afeguarding </w:t>
      </w:r>
      <w:r w:rsidR="00D90685">
        <w:rPr>
          <w:rFonts w:ascii="Arial" w:hAnsi="Arial" w:cs="Arial"/>
        </w:rPr>
        <w:t>P</w:t>
      </w:r>
      <w:r w:rsidR="004739C0">
        <w:rPr>
          <w:rFonts w:ascii="Arial" w:hAnsi="Arial" w:cs="Arial"/>
        </w:rPr>
        <w:t xml:space="preserve">olicy and procedures </w:t>
      </w:r>
      <w:r w:rsidR="006B6E95">
        <w:rPr>
          <w:rFonts w:ascii="Arial" w:hAnsi="Arial" w:cs="Arial"/>
        </w:rPr>
        <w:t xml:space="preserve">is </w:t>
      </w:r>
      <w:r w:rsidR="00354CE4" w:rsidRPr="00354CE4">
        <w:rPr>
          <w:rFonts w:ascii="Arial" w:hAnsi="Arial" w:cs="Arial"/>
        </w:rPr>
        <w:t>dealt with appropriately</w:t>
      </w:r>
      <w:r w:rsidR="006B6E95">
        <w:rPr>
          <w:rFonts w:ascii="Arial" w:hAnsi="Arial" w:cs="Arial"/>
        </w:rPr>
        <w:t xml:space="preserve">. </w:t>
      </w:r>
      <w:r w:rsidR="00354CE4" w:rsidRPr="00354CE4">
        <w:rPr>
          <w:rFonts w:ascii="Arial" w:hAnsi="Arial" w:cs="Arial"/>
        </w:rPr>
        <w:t xml:space="preserve"> </w:t>
      </w:r>
    </w:p>
    <w:p w14:paraId="6D98A12B" w14:textId="77777777" w:rsidR="00E07E7E" w:rsidRDefault="00E07E7E">
      <w:pPr>
        <w:rPr>
          <w:rFonts w:ascii="Arial" w:hAnsi="Arial" w:cs="Arial"/>
          <w:b/>
          <w:bCs/>
        </w:rPr>
      </w:pPr>
      <w:r>
        <w:rPr>
          <w:rFonts w:ascii="Arial" w:hAnsi="Arial" w:cs="Arial"/>
          <w:b/>
          <w:bCs/>
        </w:rPr>
        <w:br w:type="page"/>
      </w:r>
    </w:p>
    <w:p w14:paraId="5FE82A97" w14:textId="7F0C034D" w:rsidR="004739C0" w:rsidRPr="002200AC" w:rsidRDefault="004739C0" w:rsidP="004739C0">
      <w:pPr>
        <w:rPr>
          <w:rFonts w:ascii="Arial" w:hAnsi="Arial" w:cs="Arial"/>
          <w:b/>
          <w:bCs/>
        </w:rPr>
      </w:pPr>
      <w:r w:rsidRPr="002200AC">
        <w:rPr>
          <w:rFonts w:ascii="Arial" w:hAnsi="Arial" w:cs="Arial"/>
          <w:b/>
          <w:bCs/>
        </w:rPr>
        <w:lastRenderedPageBreak/>
        <w:t xml:space="preserve">CHAPTER </w:t>
      </w:r>
      <w:r w:rsidR="00C2539D">
        <w:rPr>
          <w:rFonts w:ascii="Arial" w:hAnsi="Arial" w:cs="Arial"/>
          <w:b/>
          <w:bCs/>
        </w:rPr>
        <w:t>5</w:t>
      </w:r>
    </w:p>
    <w:p w14:paraId="2A8E5892" w14:textId="77777777" w:rsidR="004739C0" w:rsidRDefault="004739C0" w:rsidP="004739C0">
      <w:pPr>
        <w:rPr>
          <w:rFonts w:ascii="Arial" w:hAnsi="Arial" w:cs="Arial"/>
        </w:rPr>
      </w:pPr>
      <w:r w:rsidRPr="00354CE4">
        <w:rPr>
          <w:rFonts w:ascii="Arial" w:hAnsi="Arial" w:cs="Arial"/>
        </w:rPr>
        <w:t>P</w:t>
      </w:r>
      <w:r>
        <w:rPr>
          <w:rFonts w:ascii="Arial" w:hAnsi="Arial" w:cs="Arial"/>
        </w:rPr>
        <w:t>HOTOGRAPHY AND SOCIAL MEDIA</w:t>
      </w:r>
    </w:p>
    <w:p w14:paraId="7F101133" w14:textId="31C56965" w:rsidR="00FE146B" w:rsidRDefault="00C2539D" w:rsidP="004739C0">
      <w:pPr>
        <w:rPr>
          <w:rFonts w:ascii="Arial" w:hAnsi="Arial" w:cs="Arial"/>
        </w:rPr>
      </w:pPr>
      <w:r>
        <w:rPr>
          <w:rFonts w:ascii="Arial" w:hAnsi="Arial" w:cs="Arial"/>
        </w:rPr>
        <w:t>5</w:t>
      </w:r>
      <w:r w:rsidR="00FE146B">
        <w:rPr>
          <w:rFonts w:ascii="Arial" w:hAnsi="Arial" w:cs="Arial"/>
        </w:rPr>
        <w:t>.0</w:t>
      </w:r>
      <w:r w:rsidR="00FE146B">
        <w:rPr>
          <w:rFonts w:ascii="Arial" w:hAnsi="Arial" w:cs="Arial"/>
        </w:rPr>
        <w:tab/>
      </w:r>
      <w:r w:rsidR="00D90685">
        <w:rPr>
          <w:rFonts w:ascii="Arial" w:hAnsi="Arial" w:cs="Arial"/>
        </w:rPr>
        <w:t>As a condition of entry, parents/guardians</w:t>
      </w:r>
      <w:r w:rsidR="00FE146B">
        <w:rPr>
          <w:rFonts w:ascii="Arial" w:hAnsi="Arial" w:cs="Arial"/>
        </w:rPr>
        <w:t xml:space="preserve"> </w:t>
      </w:r>
      <w:r w:rsidR="00D90685" w:rsidRPr="00D90685">
        <w:rPr>
          <w:rFonts w:ascii="Arial" w:hAnsi="Arial" w:cs="Arial"/>
        </w:rPr>
        <w:t xml:space="preserve">give their approval </w:t>
      </w:r>
      <w:r w:rsidR="00D90685">
        <w:rPr>
          <w:rFonts w:ascii="Arial" w:hAnsi="Arial" w:cs="Arial"/>
        </w:rPr>
        <w:t xml:space="preserve">through their sponsoring establishment for </w:t>
      </w:r>
      <w:r w:rsidR="00D90685" w:rsidRPr="00D90685">
        <w:rPr>
          <w:rFonts w:ascii="Arial" w:hAnsi="Arial" w:cs="Arial"/>
        </w:rPr>
        <w:t>suitable and appropriate photographs to be taken and published</w:t>
      </w:r>
      <w:r w:rsidR="00D11B8F">
        <w:rPr>
          <w:rFonts w:ascii="Arial" w:hAnsi="Arial" w:cs="Arial"/>
        </w:rPr>
        <w:t xml:space="preserve"> by official photographers</w:t>
      </w:r>
      <w:r w:rsidR="006B6E95">
        <w:rPr>
          <w:rStyle w:val="FootnoteReference"/>
          <w:rFonts w:ascii="Arial" w:hAnsi="Arial" w:cs="Arial"/>
        </w:rPr>
        <w:footnoteReference w:id="20"/>
      </w:r>
      <w:r w:rsidR="006B6E95">
        <w:rPr>
          <w:rFonts w:ascii="Arial" w:hAnsi="Arial" w:cs="Arial"/>
        </w:rPr>
        <w:t xml:space="preserve">. </w:t>
      </w:r>
      <w:r w:rsidR="00D90685">
        <w:rPr>
          <w:rFonts w:ascii="Arial" w:hAnsi="Arial" w:cs="Arial"/>
        </w:rPr>
        <w:t>H</w:t>
      </w:r>
      <w:r w:rsidR="00FE146B">
        <w:rPr>
          <w:rFonts w:ascii="Arial" w:hAnsi="Arial" w:cs="Arial"/>
        </w:rPr>
        <w:t>owever, there are limitations to which this permission extends.</w:t>
      </w:r>
      <w:r w:rsidR="0007070B">
        <w:rPr>
          <w:rFonts w:ascii="Arial" w:hAnsi="Arial" w:cs="Arial"/>
        </w:rPr>
        <w:t xml:space="preserve"> The </w:t>
      </w:r>
      <w:r w:rsidR="00825886">
        <w:rPr>
          <w:rFonts w:ascii="Arial" w:hAnsi="Arial" w:cs="Arial"/>
        </w:rPr>
        <w:t>GDPR (</w:t>
      </w:r>
      <w:r w:rsidR="0007070B">
        <w:rPr>
          <w:rFonts w:ascii="Arial" w:hAnsi="Arial" w:cs="Arial"/>
        </w:rPr>
        <w:t xml:space="preserve">Data Protection Act </w:t>
      </w:r>
      <w:r w:rsidR="00420E64">
        <w:rPr>
          <w:rFonts w:ascii="Arial" w:hAnsi="Arial" w:cs="Arial"/>
        </w:rPr>
        <w:t>2018</w:t>
      </w:r>
      <w:r w:rsidR="00825886">
        <w:rPr>
          <w:rFonts w:ascii="Arial" w:hAnsi="Arial" w:cs="Arial"/>
        </w:rPr>
        <w:t>) 2018</w:t>
      </w:r>
      <w:r w:rsidR="0007070B">
        <w:rPr>
          <w:rFonts w:ascii="Arial" w:hAnsi="Arial" w:cs="Arial"/>
        </w:rPr>
        <w:t xml:space="preserve"> specifies the limitations of use, purposes for which such material can be retained and regulations for its safe storage. </w:t>
      </w:r>
    </w:p>
    <w:p w14:paraId="1FB56581" w14:textId="57C3A2CC" w:rsidR="00FE146B" w:rsidRDefault="00C2539D" w:rsidP="004739C0">
      <w:pPr>
        <w:rPr>
          <w:rFonts w:ascii="Arial" w:hAnsi="Arial" w:cs="Arial"/>
        </w:rPr>
      </w:pPr>
      <w:r>
        <w:rPr>
          <w:rFonts w:ascii="Arial" w:hAnsi="Arial" w:cs="Arial"/>
        </w:rPr>
        <w:t>5</w:t>
      </w:r>
      <w:r w:rsidR="00FE146B">
        <w:rPr>
          <w:rFonts w:ascii="Arial" w:hAnsi="Arial" w:cs="Arial"/>
        </w:rPr>
        <w:t>.1</w:t>
      </w:r>
      <w:r w:rsidR="00FE146B">
        <w:rPr>
          <w:rFonts w:ascii="Arial" w:hAnsi="Arial" w:cs="Arial"/>
        </w:rPr>
        <w:tab/>
      </w:r>
      <w:r w:rsidR="00FE146B" w:rsidRPr="006B6E95">
        <w:rPr>
          <w:rFonts w:ascii="Arial" w:hAnsi="Arial" w:cs="Arial"/>
          <w:b/>
        </w:rPr>
        <w:t>Official Photographers</w:t>
      </w:r>
      <w:r w:rsidR="006B6E95" w:rsidRPr="006B6E95">
        <w:rPr>
          <w:rFonts w:ascii="Arial" w:hAnsi="Arial" w:cs="Arial"/>
          <w:b/>
        </w:rPr>
        <w:t>.</w:t>
      </w:r>
      <w:r w:rsidR="006B6E95">
        <w:rPr>
          <w:rFonts w:ascii="Arial" w:hAnsi="Arial" w:cs="Arial"/>
        </w:rPr>
        <w:t xml:space="preserve"> </w:t>
      </w:r>
      <w:r w:rsidR="00027915">
        <w:rPr>
          <w:rFonts w:ascii="Arial" w:hAnsi="Arial" w:cs="Arial"/>
        </w:rPr>
        <w:t xml:space="preserve"> Director TT</w:t>
      </w:r>
      <w:r w:rsidR="00FE146B">
        <w:rPr>
          <w:rFonts w:ascii="Arial" w:hAnsi="Arial" w:cs="Arial"/>
        </w:rPr>
        <w:t xml:space="preserve"> authorises specific individuals to a</w:t>
      </w:r>
      <w:r w:rsidR="0007070B">
        <w:rPr>
          <w:rFonts w:ascii="Arial" w:hAnsi="Arial" w:cs="Arial"/>
        </w:rPr>
        <w:t xml:space="preserve">ct on behalf of the </w:t>
      </w:r>
      <w:r w:rsidR="00CB55EB">
        <w:rPr>
          <w:rFonts w:ascii="Arial" w:hAnsi="Arial" w:cs="Arial"/>
        </w:rPr>
        <w:t>E</w:t>
      </w:r>
      <w:r w:rsidR="0007070B">
        <w:rPr>
          <w:rFonts w:ascii="Arial" w:hAnsi="Arial" w:cs="Arial"/>
        </w:rPr>
        <w:t>vent</w:t>
      </w:r>
      <w:r w:rsidR="00FE146B">
        <w:rPr>
          <w:rFonts w:ascii="Arial" w:hAnsi="Arial" w:cs="Arial"/>
        </w:rPr>
        <w:t xml:space="preserve"> to take photographs</w:t>
      </w:r>
      <w:r w:rsidR="00027915">
        <w:rPr>
          <w:rFonts w:ascii="Arial" w:hAnsi="Arial" w:cs="Arial"/>
        </w:rPr>
        <w:t>;</w:t>
      </w:r>
      <w:r w:rsidR="00FE146B">
        <w:rPr>
          <w:rFonts w:ascii="Arial" w:hAnsi="Arial" w:cs="Arial"/>
        </w:rPr>
        <w:t xml:space="preserve"> this includes military photographers, sa</w:t>
      </w:r>
      <w:r w:rsidR="0007070B">
        <w:rPr>
          <w:rFonts w:ascii="Arial" w:hAnsi="Arial" w:cs="Arial"/>
        </w:rPr>
        <w:t>nctioned civilian photographers and</w:t>
      </w:r>
      <w:r w:rsidR="00FE146B">
        <w:rPr>
          <w:rFonts w:ascii="Arial" w:hAnsi="Arial" w:cs="Arial"/>
        </w:rPr>
        <w:t xml:space="preserve"> sanctioned supporting organisation photographers (</w:t>
      </w:r>
      <w:r w:rsidR="00D11B8F">
        <w:rPr>
          <w:rFonts w:ascii="Arial" w:hAnsi="Arial" w:cs="Arial"/>
        </w:rPr>
        <w:t xml:space="preserve">for example </w:t>
      </w:r>
      <w:r w:rsidR="00FE146B">
        <w:rPr>
          <w:rFonts w:ascii="Arial" w:hAnsi="Arial" w:cs="Arial"/>
        </w:rPr>
        <w:t>D</w:t>
      </w:r>
      <w:r w:rsidR="00825886">
        <w:rPr>
          <w:rFonts w:ascii="Arial" w:hAnsi="Arial" w:cs="Arial"/>
        </w:rPr>
        <w:t xml:space="preserve">artmoor </w:t>
      </w:r>
      <w:r w:rsidR="00FE146B">
        <w:rPr>
          <w:rFonts w:ascii="Arial" w:hAnsi="Arial" w:cs="Arial"/>
        </w:rPr>
        <w:t>R</w:t>
      </w:r>
      <w:r w:rsidR="00825886">
        <w:rPr>
          <w:rFonts w:ascii="Arial" w:hAnsi="Arial" w:cs="Arial"/>
        </w:rPr>
        <w:t xml:space="preserve">escue </w:t>
      </w:r>
      <w:r w:rsidR="00FE146B">
        <w:rPr>
          <w:rFonts w:ascii="Arial" w:hAnsi="Arial" w:cs="Arial"/>
        </w:rPr>
        <w:t>G</w:t>
      </w:r>
      <w:r w:rsidR="00825886">
        <w:rPr>
          <w:rFonts w:ascii="Arial" w:hAnsi="Arial" w:cs="Arial"/>
        </w:rPr>
        <w:t>roup</w:t>
      </w:r>
      <w:r w:rsidR="00FE146B">
        <w:rPr>
          <w:rFonts w:ascii="Arial" w:hAnsi="Arial" w:cs="Arial"/>
        </w:rPr>
        <w:t xml:space="preserve">, </w:t>
      </w:r>
      <w:r w:rsidR="00616175">
        <w:rPr>
          <w:rFonts w:ascii="Arial" w:hAnsi="Arial" w:cs="Arial"/>
        </w:rPr>
        <w:t>British Red Cross</w:t>
      </w:r>
      <w:r w:rsidR="00027915">
        <w:rPr>
          <w:rFonts w:ascii="Arial" w:hAnsi="Arial" w:cs="Arial"/>
        </w:rPr>
        <w:t xml:space="preserve"> etc)</w:t>
      </w:r>
      <w:r w:rsidR="00FE146B">
        <w:rPr>
          <w:rFonts w:ascii="Arial" w:hAnsi="Arial" w:cs="Arial"/>
        </w:rPr>
        <w:t>.</w:t>
      </w:r>
    </w:p>
    <w:p w14:paraId="3CFFFD58" w14:textId="07494295" w:rsidR="00027915" w:rsidRDefault="00C2539D" w:rsidP="004739C0">
      <w:pPr>
        <w:rPr>
          <w:rFonts w:ascii="Arial" w:hAnsi="Arial" w:cs="Arial"/>
        </w:rPr>
      </w:pPr>
      <w:r>
        <w:rPr>
          <w:rFonts w:ascii="Arial" w:hAnsi="Arial" w:cs="Arial"/>
        </w:rPr>
        <w:t>5</w:t>
      </w:r>
      <w:r w:rsidR="00027915">
        <w:rPr>
          <w:rFonts w:ascii="Arial" w:hAnsi="Arial" w:cs="Arial"/>
        </w:rPr>
        <w:t>.2</w:t>
      </w:r>
      <w:r w:rsidR="00027915">
        <w:rPr>
          <w:rFonts w:ascii="Arial" w:hAnsi="Arial" w:cs="Arial"/>
        </w:rPr>
        <w:tab/>
      </w:r>
      <w:r w:rsidR="00027915" w:rsidRPr="00027915">
        <w:rPr>
          <w:rFonts w:ascii="Arial" w:hAnsi="Arial" w:cs="Arial"/>
          <w:b/>
        </w:rPr>
        <w:t>Civilian Media.</w:t>
      </w:r>
      <w:r w:rsidR="00027915">
        <w:rPr>
          <w:rFonts w:ascii="Arial" w:hAnsi="Arial" w:cs="Arial"/>
        </w:rPr>
        <w:t xml:space="preserve"> Civilian media reports this </w:t>
      </w:r>
      <w:r w:rsidR="00CB55EB">
        <w:rPr>
          <w:rFonts w:ascii="Arial" w:hAnsi="Arial" w:cs="Arial"/>
        </w:rPr>
        <w:t>E</w:t>
      </w:r>
      <w:r w:rsidR="00027915">
        <w:rPr>
          <w:rFonts w:ascii="Arial" w:hAnsi="Arial" w:cs="Arial"/>
        </w:rPr>
        <w:t>vent through print, voice, electronic</w:t>
      </w:r>
      <w:r w:rsidR="00825886">
        <w:rPr>
          <w:rFonts w:ascii="Arial" w:hAnsi="Arial" w:cs="Arial"/>
        </w:rPr>
        <w:t xml:space="preserve"> (social)</w:t>
      </w:r>
      <w:r w:rsidR="00027915">
        <w:rPr>
          <w:rFonts w:ascii="Arial" w:hAnsi="Arial" w:cs="Arial"/>
        </w:rPr>
        <w:t xml:space="preserve"> and televised media platforms. These organisations are bound by professional standards. </w:t>
      </w:r>
      <w:r w:rsidR="004F4A48">
        <w:rPr>
          <w:rFonts w:ascii="Arial" w:hAnsi="Arial" w:cs="Arial"/>
        </w:rPr>
        <w:t xml:space="preserve">MOD’s </w:t>
      </w:r>
      <w:r w:rsidR="00027915">
        <w:rPr>
          <w:rFonts w:ascii="Arial" w:hAnsi="Arial" w:cs="Arial"/>
        </w:rPr>
        <w:t>M</w:t>
      </w:r>
      <w:r w:rsidR="004F4A48">
        <w:rPr>
          <w:rFonts w:ascii="Arial" w:hAnsi="Arial" w:cs="Arial"/>
        </w:rPr>
        <w:t xml:space="preserve">edia Support Group </w:t>
      </w:r>
      <w:r w:rsidR="00027915">
        <w:rPr>
          <w:rFonts w:ascii="Arial" w:hAnsi="Arial" w:cs="Arial"/>
        </w:rPr>
        <w:t xml:space="preserve">will liaise </w:t>
      </w:r>
      <w:r w:rsidR="00057196">
        <w:rPr>
          <w:rFonts w:ascii="Arial" w:hAnsi="Arial" w:cs="Arial"/>
        </w:rPr>
        <w:t xml:space="preserve">with </w:t>
      </w:r>
      <w:r w:rsidR="00027915">
        <w:rPr>
          <w:rFonts w:ascii="Arial" w:hAnsi="Arial" w:cs="Arial"/>
        </w:rPr>
        <w:t>and control access by the civilian media.</w:t>
      </w:r>
    </w:p>
    <w:p w14:paraId="69C0966E" w14:textId="31019ABB" w:rsidR="004739C0" w:rsidRDefault="00C2539D" w:rsidP="004739C0">
      <w:pPr>
        <w:rPr>
          <w:rFonts w:ascii="Arial" w:hAnsi="Arial" w:cs="Arial"/>
        </w:rPr>
      </w:pPr>
      <w:r>
        <w:rPr>
          <w:rFonts w:ascii="Arial" w:hAnsi="Arial" w:cs="Arial"/>
        </w:rPr>
        <w:t>5.3</w:t>
      </w:r>
      <w:r w:rsidR="00FE146B">
        <w:rPr>
          <w:rFonts w:ascii="Arial" w:hAnsi="Arial" w:cs="Arial"/>
        </w:rPr>
        <w:tab/>
      </w:r>
      <w:r w:rsidR="006B6E95">
        <w:rPr>
          <w:rFonts w:ascii="Arial" w:hAnsi="Arial" w:cs="Arial"/>
          <w:b/>
        </w:rPr>
        <w:t xml:space="preserve">Sponsoring </w:t>
      </w:r>
      <w:r w:rsidR="00027915">
        <w:rPr>
          <w:rFonts w:ascii="Arial" w:hAnsi="Arial" w:cs="Arial"/>
          <w:b/>
        </w:rPr>
        <w:t>Establishments</w:t>
      </w:r>
      <w:r w:rsidR="006B6E95" w:rsidRPr="006B6E95">
        <w:rPr>
          <w:rFonts w:ascii="Arial" w:hAnsi="Arial" w:cs="Arial"/>
          <w:b/>
        </w:rPr>
        <w:t>.</w:t>
      </w:r>
      <w:r w:rsidR="006B6E95">
        <w:rPr>
          <w:rFonts w:ascii="Arial" w:hAnsi="Arial" w:cs="Arial"/>
        </w:rPr>
        <w:t xml:space="preserve"> </w:t>
      </w:r>
      <w:r w:rsidR="00FE146B">
        <w:rPr>
          <w:rFonts w:ascii="Arial" w:hAnsi="Arial" w:cs="Arial"/>
        </w:rPr>
        <w:t xml:space="preserve"> Team managers, supporters and helpers will inevitably want to photograph their own </w:t>
      </w:r>
      <w:proofErr w:type="gramStart"/>
      <w:r w:rsidR="00FE146B">
        <w:rPr>
          <w:rFonts w:ascii="Arial" w:hAnsi="Arial" w:cs="Arial"/>
        </w:rPr>
        <w:t>teams;</w:t>
      </w:r>
      <w:proofErr w:type="gramEnd"/>
      <w:r w:rsidR="00FE146B">
        <w:rPr>
          <w:rFonts w:ascii="Arial" w:hAnsi="Arial" w:cs="Arial"/>
        </w:rPr>
        <w:t xml:space="preserve"> before during and after the </w:t>
      </w:r>
      <w:r w:rsidR="004F4A48">
        <w:rPr>
          <w:rFonts w:ascii="Arial" w:hAnsi="Arial" w:cs="Arial"/>
        </w:rPr>
        <w:t>challenges</w:t>
      </w:r>
      <w:r w:rsidR="00FE146B">
        <w:rPr>
          <w:rFonts w:ascii="Arial" w:hAnsi="Arial" w:cs="Arial"/>
        </w:rPr>
        <w:t xml:space="preserve">. The nature of this photography is such that it is deemed “official” and therefore permitted, providing that such photographs are not </w:t>
      </w:r>
      <w:r w:rsidR="00EF675F">
        <w:rPr>
          <w:rFonts w:ascii="Arial" w:hAnsi="Arial" w:cs="Arial"/>
        </w:rPr>
        <w:t xml:space="preserve">inappropriately </w:t>
      </w:r>
      <w:r w:rsidR="00FE146B">
        <w:rPr>
          <w:rFonts w:ascii="Arial" w:hAnsi="Arial" w:cs="Arial"/>
        </w:rPr>
        <w:t xml:space="preserve">used </w:t>
      </w:r>
      <w:r w:rsidR="00121CA2">
        <w:rPr>
          <w:rFonts w:ascii="Arial" w:hAnsi="Arial" w:cs="Arial"/>
        </w:rPr>
        <w:t xml:space="preserve">or shared </w:t>
      </w:r>
      <w:r w:rsidR="00FE146B">
        <w:rPr>
          <w:rFonts w:ascii="Arial" w:hAnsi="Arial" w:cs="Arial"/>
        </w:rPr>
        <w:t xml:space="preserve">by individuals on private </w:t>
      </w:r>
      <w:r w:rsidR="00121CA2">
        <w:rPr>
          <w:rFonts w:ascii="Arial" w:hAnsi="Arial" w:cs="Arial"/>
        </w:rPr>
        <w:t>networks and should only be uploaded on to official school or youth group social media or websites.</w:t>
      </w:r>
    </w:p>
    <w:p w14:paraId="3BE90DA9" w14:textId="19F5CF5F" w:rsidR="00121CA2" w:rsidRDefault="00C2539D" w:rsidP="004739C0">
      <w:pPr>
        <w:rPr>
          <w:rFonts w:ascii="Arial" w:hAnsi="Arial" w:cs="Arial"/>
        </w:rPr>
      </w:pPr>
      <w:r>
        <w:rPr>
          <w:rFonts w:ascii="Arial" w:hAnsi="Arial" w:cs="Arial"/>
        </w:rPr>
        <w:t>5.4</w:t>
      </w:r>
      <w:r w:rsidR="00121CA2">
        <w:rPr>
          <w:rFonts w:ascii="Arial" w:hAnsi="Arial" w:cs="Arial"/>
        </w:rPr>
        <w:tab/>
      </w:r>
      <w:r w:rsidR="00121CA2" w:rsidRPr="006B6E95">
        <w:rPr>
          <w:rFonts w:ascii="Arial" w:hAnsi="Arial" w:cs="Arial"/>
          <w:b/>
        </w:rPr>
        <w:t>Parents, Family and Friends</w:t>
      </w:r>
      <w:r w:rsidR="006B6E95" w:rsidRPr="006B6E95">
        <w:rPr>
          <w:rFonts w:ascii="Arial" w:hAnsi="Arial" w:cs="Arial"/>
          <w:b/>
        </w:rPr>
        <w:t>.</w:t>
      </w:r>
      <w:r w:rsidR="00121CA2" w:rsidRPr="006B6E95">
        <w:rPr>
          <w:rFonts w:ascii="Arial" w:hAnsi="Arial" w:cs="Arial"/>
          <w:b/>
        </w:rPr>
        <w:t xml:space="preserve"> </w:t>
      </w:r>
      <w:r w:rsidR="006B6E95">
        <w:rPr>
          <w:rFonts w:ascii="Arial" w:hAnsi="Arial" w:cs="Arial"/>
        </w:rPr>
        <w:t xml:space="preserve"> </w:t>
      </w:r>
      <w:r w:rsidR="00121CA2">
        <w:rPr>
          <w:rFonts w:ascii="Arial" w:hAnsi="Arial" w:cs="Arial"/>
        </w:rPr>
        <w:t xml:space="preserve">The </w:t>
      </w:r>
      <w:r w:rsidR="004F4A48">
        <w:rPr>
          <w:rFonts w:ascii="Arial" w:hAnsi="Arial" w:cs="Arial"/>
        </w:rPr>
        <w:t>start, finish</w:t>
      </w:r>
      <w:r w:rsidR="00121CA2">
        <w:rPr>
          <w:rFonts w:ascii="Arial" w:hAnsi="Arial" w:cs="Arial"/>
        </w:rPr>
        <w:t xml:space="preserve"> </w:t>
      </w:r>
      <w:r w:rsidR="004F4A48">
        <w:rPr>
          <w:rFonts w:ascii="Arial" w:hAnsi="Arial" w:cs="Arial"/>
        </w:rPr>
        <w:t xml:space="preserve">and presentations are a focus for </w:t>
      </w:r>
      <w:r w:rsidR="00121CA2">
        <w:rPr>
          <w:rFonts w:ascii="Arial" w:hAnsi="Arial" w:cs="Arial"/>
        </w:rPr>
        <w:t xml:space="preserve">parents, </w:t>
      </w:r>
      <w:proofErr w:type="gramStart"/>
      <w:r w:rsidR="00121CA2">
        <w:rPr>
          <w:rFonts w:ascii="Arial" w:hAnsi="Arial" w:cs="Arial"/>
        </w:rPr>
        <w:t>family</w:t>
      </w:r>
      <w:proofErr w:type="gramEnd"/>
      <w:r w:rsidR="00121CA2">
        <w:rPr>
          <w:rFonts w:ascii="Arial" w:hAnsi="Arial" w:cs="Arial"/>
        </w:rPr>
        <w:t xml:space="preserve"> and friends</w:t>
      </w:r>
      <w:r w:rsidR="006C22DB">
        <w:rPr>
          <w:rFonts w:ascii="Arial" w:hAnsi="Arial" w:cs="Arial"/>
        </w:rPr>
        <w:t>.</w:t>
      </w:r>
      <w:r w:rsidR="00121CA2">
        <w:rPr>
          <w:rFonts w:ascii="Arial" w:hAnsi="Arial" w:cs="Arial"/>
        </w:rPr>
        <w:t xml:space="preserve"> Inevitably, </w:t>
      </w:r>
      <w:r w:rsidR="004F4A48">
        <w:rPr>
          <w:rFonts w:ascii="Arial" w:hAnsi="Arial" w:cs="Arial"/>
        </w:rPr>
        <w:t>they</w:t>
      </w:r>
      <w:r w:rsidR="00121CA2">
        <w:rPr>
          <w:rFonts w:ascii="Arial" w:hAnsi="Arial" w:cs="Arial"/>
        </w:rPr>
        <w:t xml:space="preserve"> attract high levels of photography, which by law, is acceptable</w:t>
      </w:r>
      <w:r w:rsidR="006B6E95">
        <w:rPr>
          <w:rStyle w:val="FootnoteReference"/>
          <w:rFonts w:ascii="Arial" w:hAnsi="Arial" w:cs="Arial"/>
        </w:rPr>
        <w:footnoteReference w:id="21"/>
      </w:r>
      <w:r w:rsidR="00121CA2">
        <w:rPr>
          <w:rFonts w:ascii="Arial" w:hAnsi="Arial" w:cs="Arial"/>
        </w:rPr>
        <w:t>.</w:t>
      </w:r>
      <w:r w:rsidR="00CE6461">
        <w:rPr>
          <w:rFonts w:ascii="Arial" w:hAnsi="Arial" w:cs="Arial"/>
        </w:rPr>
        <w:t xml:space="preserve"> </w:t>
      </w:r>
    </w:p>
    <w:p w14:paraId="1DE859B2" w14:textId="7D23556B" w:rsidR="008B0BBC" w:rsidRDefault="00C2539D" w:rsidP="004739C0">
      <w:pPr>
        <w:rPr>
          <w:rFonts w:ascii="Arial" w:hAnsi="Arial" w:cs="Arial"/>
        </w:rPr>
      </w:pPr>
      <w:r>
        <w:rPr>
          <w:rFonts w:ascii="Arial" w:hAnsi="Arial" w:cs="Arial"/>
        </w:rPr>
        <w:t>5.5</w:t>
      </w:r>
      <w:r w:rsidR="00121CA2">
        <w:rPr>
          <w:rFonts w:ascii="Arial" w:hAnsi="Arial" w:cs="Arial"/>
        </w:rPr>
        <w:tab/>
      </w:r>
      <w:r w:rsidR="00C643FA" w:rsidRPr="001042A1">
        <w:rPr>
          <w:rFonts w:ascii="Arial" w:hAnsi="Arial" w:cs="Arial"/>
          <w:b/>
        </w:rPr>
        <w:t xml:space="preserve">TT </w:t>
      </w:r>
      <w:r w:rsidR="00715A23">
        <w:rPr>
          <w:rFonts w:ascii="Arial" w:hAnsi="Arial" w:cs="Arial"/>
          <w:b/>
        </w:rPr>
        <w:t>Enabl</w:t>
      </w:r>
      <w:r w:rsidR="00C643FA" w:rsidRPr="001042A1">
        <w:rPr>
          <w:rFonts w:ascii="Arial" w:hAnsi="Arial" w:cs="Arial"/>
          <w:b/>
        </w:rPr>
        <w:t>ers</w:t>
      </w:r>
      <w:r w:rsidR="00C643FA">
        <w:rPr>
          <w:rFonts w:ascii="Arial" w:hAnsi="Arial" w:cs="Arial"/>
        </w:rPr>
        <w:t xml:space="preserve">.  </w:t>
      </w:r>
      <w:r w:rsidR="00D11B8F">
        <w:rPr>
          <w:rFonts w:ascii="Arial" w:hAnsi="Arial" w:cs="Arial"/>
        </w:rPr>
        <w:t xml:space="preserve">TT </w:t>
      </w:r>
      <w:r w:rsidR="00CB55EB">
        <w:rPr>
          <w:rFonts w:ascii="Arial" w:hAnsi="Arial" w:cs="Arial"/>
        </w:rPr>
        <w:t xml:space="preserve">enablers </w:t>
      </w:r>
      <w:r w:rsidR="00D11B8F">
        <w:rPr>
          <w:rFonts w:ascii="Arial" w:hAnsi="Arial" w:cs="Arial"/>
        </w:rPr>
        <w:t>should not photograph participants</w:t>
      </w:r>
      <w:r w:rsidR="00D11B8F">
        <w:rPr>
          <w:rStyle w:val="CommentReference"/>
        </w:rPr>
        <w:t xml:space="preserve"> </w:t>
      </w:r>
      <w:r w:rsidR="00D11B8F">
        <w:rPr>
          <w:rFonts w:ascii="Arial" w:hAnsi="Arial" w:cs="Arial"/>
        </w:rPr>
        <w:t xml:space="preserve">other than </w:t>
      </w:r>
      <w:r w:rsidR="00D2294C">
        <w:rPr>
          <w:rFonts w:ascii="Arial" w:hAnsi="Arial" w:cs="Arial"/>
        </w:rPr>
        <w:t>where immediately transmissible images will aid the conduct of young people to safety or to assist immediate medical relief</w:t>
      </w:r>
      <w:r w:rsidR="00D11B8F">
        <w:rPr>
          <w:rFonts w:ascii="Arial" w:hAnsi="Arial" w:cs="Arial"/>
        </w:rPr>
        <w:t xml:space="preserve">. </w:t>
      </w:r>
      <w:r w:rsidR="008B0BBC">
        <w:rPr>
          <w:rFonts w:ascii="Arial" w:hAnsi="Arial" w:cs="Arial"/>
        </w:rPr>
        <w:t>I</w:t>
      </w:r>
      <w:r w:rsidR="00D11B8F">
        <w:rPr>
          <w:rFonts w:ascii="Arial" w:hAnsi="Arial" w:cs="Arial"/>
        </w:rPr>
        <w:t xml:space="preserve">mages taken at TT are subject to </w:t>
      </w:r>
      <w:r w:rsidR="005C6FDA">
        <w:rPr>
          <w:rFonts w:ascii="Arial" w:hAnsi="Arial" w:cs="Arial"/>
        </w:rPr>
        <w:t xml:space="preserve">GDPR 2018 </w:t>
      </w:r>
      <w:r w:rsidR="00D11B8F">
        <w:rPr>
          <w:rFonts w:ascii="Arial" w:hAnsi="Arial" w:cs="Arial"/>
        </w:rPr>
        <w:t>regulations, which</w:t>
      </w:r>
      <w:r w:rsidR="00E53D9C">
        <w:rPr>
          <w:rFonts w:ascii="Arial" w:hAnsi="Arial" w:cs="Arial"/>
        </w:rPr>
        <w:t xml:space="preserve"> does</w:t>
      </w:r>
      <w:r w:rsidR="00D11B8F">
        <w:rPr>
          <w:rFonts w:ascii="Arial" w:hAnsi="Arial" w:cs="Arial"/>
        </w:rPr>
        <w:t xml:space="preserve"> not permit the retention or use of such photographs on private networks</w:t>
      </w:r>
      <w:r w:rsidR="008B0BBC">
        <w:rPr>
          <w:rFonts w:ascii="Arial" w:hAnsi="Arial" w:cs="Arial"/>
        </w:rPr>
        <w:t xml:space="preserve"> by</w:t>
      </w:r>
      <w:r w:rsidR="00D11B8F">
        <w:rPr>
          <w:rFonts w:ascii="Arial" w:hAnsi="Arial" w:cs="Arial"/>
        </w:rPr>
        <w:t xml:space="preserve"> TT </w:t>
      </w:r>
      <w:r w:rsidR="005D2EBF">
        <w:rPr>
          <w:rFonts w:ascii="Arial" w:hAnsi="Arial" w:cs="Arial"/>
        </w:rPr>
        <w:t>enablers</w:t>
      </w:r>
      <w:r w:rsidR="008B0BBC">
        <w:rPr>
          <w:rFonts w:ascii="Arial" w:hAnsi="Arial" w:cs="Arial"/>
        </w:rPr>
        <w:t>. Participants carry or wear specific markers indicating th</w:t>
      </w:r>
      <w:r w:rsidR="00E53D9C">
        <w:rPr>
          <w:rFonts w:ascii="Arial" w:hAnsi="Arial" w:cs="Arial"/>
        </w:rPr>
        <w:t xml:space="preserve">at their parents /guardians have not agreed to them being </w:t>
      </w:r>
      <w:r w:rsidR="008B0BBC">
        <w:rPr>
          <w:rFonts w:ascii="Arial" w:hAnsi="Arial" w:cs="Arial"/>
        </w:rPr>
        <w:t xml:space="preserve">photographed. </w:t>
      </w:r>
    </w:p>
    <w:p w14:paraId="1E581F51" w14:textId="10797612" w:rsidR="00121CA2" w:rsidRDefault="008B0BBC" w:rsidP="004739C0">
      <w:pPr>
        <w:rPr>
          <w:rFonts w:ascii="Arial" w:hAnsi="Arial" w:cs="Arial"/>
        </w:rPr>
      </w:pPr>
      <w:r>
        <w:rPr>
          <w:rFonts w:ascii="Arial" w:hAnsi="Arial" w:cs="Arial"/>
        </w:rPr>
        <w:t xml:space="preserve">The reputation of </w:t>
      </w:r>
      <w:r w:rsidR="00E12D26">
        <w:rPr>
          <w:rFonts w:ascii="Arial" w:hAnsi="Arial" w:cs="Arial"/>
        </w:rPr>
        <w:t xml:space="preserve">individuals </w:t>
      </w:r>
      <w:r>
        <w:rPr>
          <w:rFonts w:ascii="Arial" w:hAnsi="Arial" w:cs="Arial"/>
        </w:rPr>
        <w:t xml:space="preserve">is at risk if complaints are received regarding images or the taking of images. </w:t>
      </w:r>
      <w:r w:rsidR="005D2EBF">
        <w:rPr>
          <w:rFonts w:ascii="Arial" w:hAnsi="Arial" w:cs="Arial"/>
        </w:rPr>
        <w:t xml:space="preserve">Enablers </w:t>
      </w:r>
      <w:r>
        <w:rPr>
          <w:rFonts w:ascii="Arial" w:hAnsi="Arial" w:cs="Arial"/>
        </w:rPr>
        <w:t>are to be aware of the risks posed by perceived inappropriate photography and must be</w:t>
      </w:r>
      <w:r w:rsidR="00D11B8F">
        <w:rPr>
          <w:rFonts w:ascii="Arial" w:hAnsi="Arial" w:cs="Arial"/>
        </w:rPr>
        <w:t xml:space="preserve"> aware that images uploaded onto social media websites or other network sharing websites </w:t>
      </w:r>
      <w:r w:rsidR="00E12D26">
        <w:rPr>
          <w:rFonts w:ascii="Arial" w:hAnsi="Arial" w:cs="Arial"/>
        </w:rPr>
        <w:t xml:space="preserve">also </w:t>
      </w:r>
      <w:r>
        <w:rPr>
          <w:rFonts w:ascii="Arial" w:hAnsi="Arial" w:cs="Arial"/>
        </w:rPr>
        <w:t>risks the reputation of TT</w:t>
      </w:r>
      <w:r w:rsidR="00E12D26">
        <w:rPr>
          <w:rFonts w:ascii="Arial" w:hAnsi="Arial" w:cs="Arial"/>
        </w:rPr>
        <w:t>.</w:t>
      </w:r>
      <w:r w:rsidR="00121CA2">
        <w:rPr>
          <w:rFonts w:ascii="Arial" w:hAnsi="Arial" w:cs="Arial"/>
        </w:rPr>
        <w:t xml:space="preserve"> </w:t>
      </w:r>
    </w:p>
    <w:p w14:paraId="72211F79" w14:textId="62DFD122" w:rsidR="00675491" w:rsidRDefault="00C2539D">
      <w:pPr>
        <w:rPr>
          <w:rFonts w:ascii="Arial" w:hAnsi="Arial" w:cs="Arial"/>
        </w:rPr>
      </w:pPr>
      <w:r w:rsidRPr="39463B9A">
        <w:rPr>
          <w:rFonts w:ascii="Arial" w:hAnsi="Arial" w:cs="Arial"/>
        </w:rPr>
        <w:t>5.6</w:t>
      </w:r>
      <w:r>
        <w:tab/>
      </w:r>
      <w:r w:rsidR="0054754F" w:rsidRPr="39463B9A">
        <w:rPr>
          <w:rFonts w:ascii="Arial" w:hAnsi="Arial" w:cs="Arial"/>
          <w:b/>
          <w:bCs/>
        </w:rPr>
        <w:t>Inappropriate photography.</w:t>
      </w:r>
      <w:r w:rsidR="0054754F" w:rsidRPr="39463B9A">
        <w:rPr>
          <w:rFonts w:ascii="Arial" w:hAnsi="Arial" w:cs="Arial"/>
        </w:rPr>
        <w:t xml:space="preserve"> </w:t>
      </w:r>
      <w:r w:rsidR="0007070B" w:rsidRPr="39463B9A">
        <w:rPr>
          <w:rFonts w:ascii="Arial" w:hAnsi="Arial" w:cs="Arial"/>
        </w:rPr>
        <w:t xml:space="preserve"> The proliferation of inappropriate images on the internet is such that all adults should be alert to and aware of inappropriate photography; this may include images of young people of a sexual nature, inappropriately dressed, posing sexually, or images focussed on specific body parts. </w:t>
      </w:r>
      <w:r w:rsidR="00027915" w:rsidRPr="39463B9A">
        <w:rPr>
          <w:rFonts w:ascii="Arial" w:hAnsi="Arial" w:cs="Arial"/>
        </w:rPr>
        <w:t xml:space="preserve">TT </w:t>
      </w:r>
      <w:r w:rsidR="00E53D9C">
        <w:rPr>
          <w:rFonts w:ascii="Arial" w:hAnsi="Arial" w:cs="Arial"/>
        </w:rPr>
        <w:t>enablers</w:t>
      </w:r>
      <w:r w:rsidR="00E53D9C" w:rsidRPr="39463B9A">
        <w:rPr>
          <w:rFonts w:ascii="Arial" w:hAnsi="Arial" w:cs="Arial"/>
        </w:rPr>
        <w:t xml:space="preserve"> </w:t>
      </w:r>
      <w:r w:rsidR="0007070B" w:rsidRPr="39463B9A">
        <w:rPr>
          <w:rFonts w:ascii="Arial" w:hAnsi="Arial" w:cs="Arial"/>
        </w:rPr>
        <w:t xml:space="preserve">should report their concerns immediately, </w:t>
      </w:r>
      <w:r w:rsidR="0054754F" w:rsidRPr="39463B9A">
        <w:rPr>
          <w:rFonts w:ascii="Arial" w:hAnsi="Arial" w:cs="Arial"/>
        </w:rPr>
        <w:t>to the TT</w:t>
      </w:r>
      <w:r w:rsidR="00E7311A" w:rsidRPr="39463B9A">
        <w:rPr>
          <w:rFonts w:ascii="Arial" w:hAnsi="Arial" w:cs="Arial"/>
        </w:rPr>
        <w:t xml:space="preserve"> </w:t>
      </w:r>
      <w:r w:rsidR="00262CC3">
        <w:rPr>
          <w:rFonts w:ascii="Arial" w:hAnsi="Arial" w:cs="Arial"/>
        </w:rPr>
        <w:t>DSL</w:t>
      </w:r>
      <w:r w:rsidR="0054754F" w:rsidRPr="39463B9A">
        <w:rPr>
          <w:rFonts w:ascii="Arial" w:hAnsi="Arial" w:cs="Arial"/>
        </w:rPr>
        <w:t xml:space="preserve">, </w:t>
      </w:r>
      <w:r w:rsidR="0007070B" w:rsidRPr="39463B9A">
        <w:rPr>
          <w:rFonts w:ascii="Arial" w:hAnsi="Arial" w:cs="Arial"/>
        </w:rPr>
        <w:t>in accordance with Annex A.</w:t>
      </w:r>
    </w:p>
    <w:p w14:paraId="086CB30B" w14:textId="71646102" w:rsidR="00B47621" w:rsidRPr="002200AC" w:rsidRDefault="00B47621" w:rsidP="00B47621">
      <w:pPr>
        <w:rPr>
          <w:rFonts w:ascii="Arial" w:hAnsi="Arial" w:cs="Arial"/>
          <w:b/>
          <w:bCs/>
        </w:rPr>
      </w:pPr>
      <w:r w:rsidRPr="002200AC">
        <w:rPr>
          <w:rFonts w:ascii="Arial" w:hAnsi="Arial" w:cs="Arial"/>
          <w:b/>
          <w:bCs/>
        </w:rPr>
        <w:lastRenderedPageBreak/>
        <w:t xml:space="preserve">CHAPTER </w:t>
      </w:r>
      <w:r w:rsidR="00C2539D">
        <w:rPr>
          <w:rFonts w:ascii="Arial" w:hAnsi="Arial" w:cs="Arial"/>
          <w:b/>
          <w:bCs/>
        </w:rPr>
        <w:t>6</w:t>
      </w:r>
    </w:p>
    <w:p w14:paraId="12B6E529" w14:textId="4699E039" w:rsidR="00B47621" w:rsidRPr="00B47621" w:rsidRDefault="005C40F5" w:rsidP="00B47621">
      <w:pPr>
        <w:rPr>
          <w:rFonts w:ascii="Arial" w:hAnsi="Arial" w:cs="Arial"/>
        </w:rPr>
      </w:pPr>
      <w:r>
        <w:rPr>
          <w:rFonts w:ascii="Arial" w:hAnsi="Arial" w:cs="Arial"/>
        </w:rPr>
        <w:t xml:space="preserve">VULNERABILITY - </w:t>
      </w:r>
      <w:r w:rsidR="00B47621">
        <w:rPr>
          <w:rFonts w:ascii="Arial" w:hAnsi="Arial" w:cs="Arial"/>
        </w:rPr>
        <w:t>DO’S AND DON’TS</w:t>
      </w:r>
    </w:p>
    <w:p w14:paraId="19C402BD" w14:textId="4C4B6559" w:rsidR="00F066BD" w:rsidRDefault="00C2539D" w:rsidP="004B6F57">
      <w:pPr>
        <w:rPr>
          <w:rFonts w:ascii="Arial" w:hAnsi="Arial" w:cs="Arial"/>
          <w:bCs/>
        </w:rPr>
      </w:pPr>
      <w:r>
        <w:rPr>
          <w:rFonts w:ascii="Arial" w:hAnsi="Arial" w:cs="Arial"/>
          <w:bCs/>
        </w:rPr>
        <w:t>6</w:t>
      </w:r>
      <w:r w:rsidR="00F066BD">
        <w:rPr>
          <w:rFonts w:ascii="Arial" w:hAnsi="Arial" w:cs="Arial"/>
          <w:bCs/>
        </w:rPr>
        <w:t>.0</w:t>
      </w:r>
      <w:r w:rsidR="00F066BD">
        <w:rPr>
          <w:rFonts w:ascii="Arial" w:hAnsi="Arial" w:cs="Arial"/>
          <w:bCs/>
        </w:rPr>
        <w:tab/>
        <w:t>This chapter can be circulated as a short summary of good practice for</w:t>
      </w:r>
      <w:r w:rsidR="0054754F">
        <w:rPr>
          <w:rFonts w:ascii="Arial" w:hAnsi="Arial" w:cs="Arial"/>
          <w:bCs/>
        </w:rPr>
        <w:t xml:space="preserve"> TT</w:t>
      </w:r>
      <w:r w:rsidR="00027915">
        <w:rPr>
          <w:rFonts w:ascii="Arial" w:hAnsi="Arial" w:cs="Arial"/>
          <w:bCs/>
        </w:rPr>
        <w:t xml:space="preserve"> </w:t>
      </w:r>
      <w:r w:rsidR="00E53D9C">
        <w:rPr>
          <w:rFonts w:ascii="Arial" w:hAnsi="Arial" w:cs="Arial"/>
          <w:bCs/>
        </w:rPr>
        <w:t xml:space="preserve">enablers </w:t>
      </w:r>
      <w:r w:rsidR="00F066BD">
        <w:rPr>
          <w:rFonts w:ascii="Arial" w:hAnsi="Arial" w:cs="Arial"/>
          <w:bCs/>
        </w:rPr>
        <w:t>to retain whilst at TT.</w:t>
      </w:r>
      <w:r w:rsidR="00FB6EBD">
        <w:rPr>
          <w:rFonts w:ascii="Arial" w:hAnsi="Arial" w:cs="Arial"/>
        </w:rPr>
        <w:t xml:space="preserve">  </w:t>
      </w:r>
      <w:r w:rsidR="00FB6EBD" w:rsidRPr="00FB6EBD">
        <w:rPr>
          <w:rFonts w:ascii="Arial" w:hAnsi="Arial" w:cs="Arial"/>
          <w:bCs/>
        </w:rPr>
        <w:t xml:space="preserve">Tor </w:t>
      </w:r>
      <w:r w:rsidR="00E53D9C">
        <w:rPr>
          <w:rFonts w:ascii="Arial" w:hAnsi="Arial" w:cs="Arial"/>
          <w:bCs/>
        </w:rPr>
        <w:t>P</w:t>
      </w:r>
      <w:r w:rsidR="00FB6EBD" w:rsidRPr="00FB6EBD">
        <w:rPr>
          <w:rFonts w:ascii="Arial" w:hAnsi="Arial" w:cs="Arial"/>
          <w:bCs/>
        </w:rPr>
        <w:t xml:space="preserve">arties, </w:t>
      </w:r>
      <w:r w:rsidR="00E53D9C">
        <w:rPr>
          <w:rFonts w:ascii="Arial" w:hAnsi="Arial" w:cs="Arial"/>
          <w:bCs/>
        </w:rPr>
        <w:t>Fall Out teams,</w:t>
      </w:r>
      <w:r w:rsidR="00AD0E90">
        <w:rPr>
          <w:rFonts w:ascii="Arial" w:hAnsi="Arial" w:cs="Arial"/>
          <w:bCs/>
        </w:rPr>
        <w:t xml:space="preserve"> </w:t>
      </w:r>
      <w:r w:rsidR="00FB6EBD" w:rsidRPr="00FB6EBD">
        <w:rPr>
          <w:rFonts w:ascii="Arial" w:hAnsi="Arial" w:cs="Arial"/>
          <w:bCs/>
        </w:rPr>
        <w:t xml:space="preserve">medical and rescue staff are more likely to encounter young people in a vulnerable state and as such must ensure they act within the </w:t>
      </w:r>
      <w:r w:rsidR="00FB6EBD">
        <w:rPr>
          <w:rFonts w:ascii="Arial" w:hAnsi="Arial" w:cs="Arial"/>
          <w:bCs/>
        </w:rPr>
        <w:t>guidance provided.</w:t>
      </w:r>
    </w:p>
    <w:p w14:paraId="2C9BB065" w14:textId="3923041E" w:rsidR="00FB6EBD" w:rsidRDefault="00C2539D" w:rsidP="004B6F57">
      <w:pPr>
        <w:rPr>
          <w:rFonts w:ascii="Arial" w:hAnsi="Arial" w:cs="Arial"/>
          <w:bCs/>
        </w:rPr>
      </w:pPr>
      <w:r>
        <w:rPr>
          <w:rFonts w:ascii="Arial" w:hAnsi="Arial" w:cs="Arial"/>
          <w:bCs/>
        </w:rPr>
        <w:t>6</w:t>
      </w:r>
      <w:r w:rsidR="00FB6EBD">
        <w:rPr>
          <w:rFonts w:ascii="Arial" w:hAnsi="Arial" w:cs="Arial"/>
          <w:bCs/>
        </w:rPr>
        <w:t>.1</w:t>
      </w:r>
      <w:r w:rsidR="00FB6EBD">
        <w:rPr>
          <w:rFonts w:ascii="Arial" w:hAnsi="Arial" w:cs="Arial"/>
          <w:bCs/>
        </w:rPr>
        <w:tab/>
        <w:t>Medical staff are DBS checked by their respective chain of command or sponsor organisation; however, they must remain cognisant of this policy and adhere to the guidance provided.</w:t>
      </w:r>
    </w:p>
    <w:p w14:paraId="05912E90" w14:textId="3503EB53" w:rsidR="00FB6EBD" w:rsidRDefault="00C2539D" w:rsidP="004B6F57">
      <w:pPr>
        <w:rPr>
          <w:rFonts w:ascii="Arial" w:hAnsi="Arial" w:cs="Arial"/>
          <w:bCs/>
        </w:rPr>
      </w:pPr>
      <w:r>
        <w:rPr>
          <w:rFonts w:ascii="Arial" w:hAnsi="Arial" w:cs="Arial"/>
          <w:bCs/>
        </w:rPr>
        <w:t>6</w:t>
      </w:r>
      <w:r w:rsidR="00FB6EBD">
        <w:rPr>
          <w:rFonts w:ascii="Arial" w:hAnsi="Arial" w:cs="Arial"/>
          <w:bCs/>
        </w:rPr>
        <w:t>.2</w:t>
      </w:r>
      <w:r w:rsidR="00FB6EBD">
        <w:rPr>
          <w:rFonts w:ascii="Arial" w:hAnsi="Arial" w:cs="Arial"/>
          <w:bCs/>
        </w:rPr>
        <w:tab/>
        <w:t>Rescue staff may be DBS checked as part of their requirement with their sponsor organisation; however, they must remain cognisant of this policy and adhere to the guidance provided.</w:t>
      </w:r>
    </w:p>
    <w:p w14:paraId="208E4994" w14:textId="0E7A420F" w:rsidR="00FB6EBD" w:rsidRDefault="00C2539D" w:rsidP="004B6F57">
      <w:pPr>
        <w:rPr>
          <w:rFonts w:ascii="Arial" w:hAnsi="Arial" w:cs="Arial"/>
          <w:bCs/>
        </w:rPr>
      </w:pPr>
      <w:r>
        <w:rPr>
          <w:rFonts w:ascii="Arial" w:hAnsi="Arial" w:cs="Arial"/>
          <w:bCs/>
        </w:rPr>
        <w:t>6</w:t>
      </w:r>
      <w:r w:rsidR="00FB6EBD">
        <w:rPr>
          <w:rFonts w:ascii="Arial" w:hAnsi="Arial" w:cs="Arial"/>
          <w:bCs/>
        </w:rPr>
        <w:t>.3</w:t>
      </w:r>
      <w:r w:rsidR="00FB6EBD">
        <w:rPr>
          <w:rFonts w:ascii="Arial" w:hAnsi="Arial" w:cs="Arial"/>
          <w:bCs/>
        </w:rPr>
        <w:tab/>
        <w:t xml:space="preserve">DBS checks are not required on staff who do not have unsupervised or regular contact with children and young people; therefore, all staff must remain cognisant of this policy and adhere to the guidance provided. </w:t>
      </w:r>
    </w:p>
    <w:p w14:paraId="390FF00B" w14:textId="08C5F4CE" w:rsidR="004B6F57" w:rsidRPr="003327FD" w:rsidRDefault="00C2539D" w:rsidP="004B6F57">
      <w:pPr>
        <w:rPr>
          <w:rFonts w:ascii="Arial" w:hAnsi="Arial" w:cs="Arial"/>
          <w:b/>
          <w:bCs/>
        </w:rPr>
      </w:pPr>
      <w:r>
        <w:rPr>
          <w:rFonts w:ascii="Arial" w:hAnsi="Arial" w:cs="Arial"/>
          <w:bCs/>
        </w:rPr>
        <w:t>6</w:t>
      </w:r>
      <w:r w:rsidR="00F066BD">
        <w:rPr>
          <w:rFonts w:ascii="Arial" w:hAnsi="Arial" w:cs="Arial"/>
          <w:bCs/>
        </w:rPr>
        <w:t>.</w:t>
      </w:r>
      <w:r w:rsidR="00FB6EBD">
        <w:rPr>
          <w:rFonts w:ascii="Arial" w:hAnsi="Arial" w:cs="Arial"/>
          <w:bCs/>
        </w:rPr>
        <w:t>4</w:t>
      </w:r>
      <w:r w:rsidR="00F066BD">
        <w:rPr>
          <w:rFonts w:ascii="Arial" w:hAnsi="Arial" w:cs="Arial"/>
          <w:bCs/>
        </w:rPr>
        <w:tab/>
      </w:r>
      <w:r w:rsidR="004B6F57" w:rsidRPr="003327FD">
        <w:rPr>
          <w:rFonts w:ascii="Arial" w:hAnsi="Arial" w:cs="Arial"/>
          <w:b/>
          <w:bCs/>
        </w:rPr>
        <w:t>Good Practice means:</w:t>
      </w:r>
    </w:p>
    <w:p w14:paraId="4A37FE5E" w14:textId="77777777" w:rsidR="00027915" w:rsidRDefault="00027915" w:rsidP="004B6F57">
      <w:pPr>
        <w:numPr>
          <w:ilvl w:val="0"/>
          <w:numId w:val="2"/>
        </w:numPr>
        <w:rPr>
          <w:rFonts w:ascii="Arial" w:hAnsi="Arial" w:cs="Arial"/>
        </w:rPr>
      </w:pPr>
      <w:r>
        <w:rPr>
          <w:rFonts w:ascii="Arial" w:hAnsi="Arial" w:cs="Arial"/>
        </w:rPr>
        <w:t xml:space="preserve">Never </w:t>
      </w:r>
      <w:r w:rsidR="005964A0">
        <w:rPr>
          <w:rFonts w:ascii="Arial" w:hAnsi="Arial" w:cs="Arial"/>
        </w:rPr>
        <w:t xml:space="preserve">being </w:t>
      </w:r>
      <w:r>
        <w:rPr>
          <w:rFonts w:ascii="Arial" w:hAnsi="Arial" w:cs="Arial"/>
        </w:rPr>
        <w:t>alone with participants.</w:t>
      </w:r>
    </w:p>
    <w:p w14:paraId="33B56F1A" w14:textId="77777777" w:rsidR="00F066BD" w:rsidRDefault="0054754F" w:rsidP="004B6F57">
      <w:pPr>
        <w:numPr>
          <w:ilvl w:val="0"/>
          <w:numId w:val="2"/>
        </w:numPr>
        <w:rPr>
          <w:rFonts w:ascii="Arial" w:hAnsi="Arial" w:cs="Arial"/>
        </w:rPr>
      </w:pPr>
      <w:r>
        <w:rPr>
          <w:rFonts w:ascii="Arial" w:hAnsi="Arial" w:cs="Arial"/>
        </w:rPr>
        <w:t>A</w:t>
      </w:r>
      <w:r w:rsidR="004B6F57" w:rsidRPr="003327FD">
        <w:rPr>
          <w:rFonts w:ascii="Arial" w:hAnsi="Arial" w:cs="Arial"/>
        </w:rPr>
        <w:t xml:space="preserve">lways working in an open environment, where possible, avoiding private or unobserved situations and encouraging open </w:t>
      </w:r>
      <w:r w:rsidR="00F066BD">
        <w:rPr>
          <w:rFonts w:ascii="Arial" w:hAnsi="Arial" w:cs="Arial"/>
        </w:rPr>
        <w:t>communication</w:t>
      </w:r>
      <w:r>
        <w:rPr>
          <w:rFonts w:ascii="Arial" w:hAnsi="Arial" w:cs="Arial"/>
        </w:rPr>
        <w:t>.</w:t>
      </w:r>
      <w:r w:rsidR="004B6F57" w:rsidRPr="003327FD">
        <w:rPr>
          <w:rFonts w:ascii="Arial" w:hAnsi="Arial" w:cs="Arial"/>
        </w:rPr>
        <w:t xml:space="preserve"> </w:t>
      </w:r>
    </w:p>
    <w:p w14:paraId="17CC3BD9" w14:textId="77777777" w:rsidR="004B6F57" w:rsidRPr="003327FD" w:rsidRDefault="004B6F57" w:rsidP="004B6F57">
      <w:pPr>
        <w:numPr>
          <w:ilvl w:val="0"/>
          <w:numId w:val="2"/>
        </w:numPr>
        <w:rPr>
          <w:rFonts w:ascii="Arial" w:hAnsi="Arial" w:cs="Arial"/>
        </w:rPr>
      </w:pPr>
      <w:r w:rsidRPr="003327FD">
        <w:rPr>
          <w:rFonts w:ascii="Arial" w:hAnsi="Arial" w:cs="Arial"/>
        </w:rPr>
        <w:t>Treating all young people equally with respect and dignity</w:t>
      </w:r>
      <w:r w:rsidR="0054754F">
        <w:rPr>
          <w:rFonts w:ascii="Arial" w:hAnsi="Arial" w:cs="Arial"/>
        </w:rPr>
        <w:t>.</w:t>
      </w:r>
    </w:p>
    <w:p w14:paraId="34630843" w14:textId="77777777" w:rsidR="004B6F57" w:rsidRPr="003327FD" w:rsidRDefault="0054754F" w:rsidP="004B6F57">
      <w:pPr>
        <w:numPr>
          <w:ilvl w:val="0"/>
          <w:numId w:val="2"/>
        </w:numPr>
        <w:rPr>
          <w:rFonts w:ascii="Arial" w:hAnsi="Arial" w:cs="Arial"/>
        </w:rPr>
      </w:pPr>
      <w:r>
        <w:rPr>
          <w:rFonts w:ascii="Arial" w:hAnsi="Arial" w:cs="Arial"/>
        </w:rPr>
        <w:t>A</w:t>
      </w:r>
      <w:r w:rsidR="004B6F57" w:rsidRPr="003327FD">
        <w:rPr>
          <w:rFonts w:ascii="Arial" w:hAnsi="Arial" w:cs="Arial"/>
        </w:rPr>
        <w:t>lways putting the welf</w:t>
      </w:r>
      <w:r w:rsidR="00F066BD">
        <w:rPr>
          <w:rFonts w:ascii="Arial" w:hAnsi="Arial" w:cs="Arial"/>
        </w:rPr>
        <w:t xml:space="preserve">are of </w:t>
      </w:r>
      <w:r w:rsidR="00027915">
        <w:rPr>
          <w:rFonts w:ascii="Arial" w:hAnsi="Arial" w:cs="Arial"/>
        </w:rPr>
        <w:t>participants</w:t>
      </w:r>
      <w:r w:rsidR="00F066BD">
        <w:rPr>
          <w:rFonts w:ascii="Arial" w:hAnsi="Arial" w:cs="Arial"/>
        </w:rPr>
        <w:t xml:space="preserve"> first</w:t>
      </w:r>
      <w:r>
        <w:rPr>
          <w:rFonts w:ascii="Arial" w:hAnsi="Arial" w:cs="Arial"/>
        </w:rPr>
        <w:t>.</w:t>
      </w:r>
    </w:p>
    <w:p w14:paraId="0F0BEB03" w14:textId="77777777" w:rsidR="004B6F57" w:rsidRPr="003327FD" w:rsidRDefault="0054754F" w:rsidP="004B6F57">
      <w:pPr>
        <w:numPr>
          <w:ilvl w:val="0"/>
          <w:numId w:val="2"/>
        </w:numPr>
        <w:rPr>
          <w:rFonts w:ascii="Arial" w:hAnsi="Arial" w:cs="Arial"/>
        </w:rPr>
      </w:pPr>
      <w:r>
        <w:rPr>
          <w:rFonts w:ascii="Arial" w:hAnsi="Arial" w:cs="Arial"/>
        </w:rPr>
        <w:t>M</w:t>
      </w:r>
      <w:r w:rsidR="004B6F57" w:rsidRPr="003327FD">
        <w:rPr>
          <w:rFonts w:ascii="Arial" w:hAnsi="Arial" w:cs="Arial"/>
        </w:rPr>
        <w:t>aintaining a safe and appropr</w:t>
      </w:r>
      <w:r w:rsidR="00F066BD">
        <w:rPr>
          <w:rFonts w:ascii="Arial" w:hAnsi="Arial" w:cs="Arial"/>
        </w:rPr>
        <w:t xml:space="preserve">iate distance </w:t>
      </w:r>
      <w:r w:rsidR="005964A0">
        <w:rPr>
          <w:rFonts w:ascii="Arial" w:hAnsi="Arial" w:cs="Arial"/>
        </w:rPr>
        <w:t xml:space="preserve">from </w:t>
      </w:r>
      <w:r w:rsidR="00F066BD">
        <w:rPr>
          <w:rFonts w:ascii="Arial" w:hAnsi="Arial" w:cs="Arial"/>
        </w:rPr>
        <w:t>young people</w:t>
      </w:r>
      <w:r>
        <w:rPr>
          <w:rFonts w:ascii="Arial" w:hAnsi="Arial" w:cs="Arial"/>
        </w:rPr>
        <w:t>.</w:t>
      </w:r>
    </w:p>
    <w:p w14:paraId="353C6FD1" w14:textId="77777777" w:rsidR="004B6F57" w:rsidRPr="005964A0" w:rsidRDefault="0054754F" w:rsidP="001042A1">
      <w:pPr>
        <w:numPr>
          <w:ilvl w:val="0"/>
          <w:numId w:val="2"/>
        </w:numPr>
        <w:rPr>
          <w:rFonts w:ascii="Arial" w:hAnsi="Arial" w:cs="Arial"/>
        </w:rPr>
      </w:pPr>
      <w:r w:rsidRPr="00C643FA">
        <w:rPr>
          <w:rFonts w:ascii="Arial" w:hAnsi="Arial" w:cs="Arial"/>
        </w:rPr>
        <w:t>B</w:t>
      </w:r>
      <w:r w:rsidR="004B6F57" w:rsidRPr="00C643FA">
        <w:rPr>
          <w:rFonts w:ascii="Arial" w:hAnsi="Arial" w:cs="Arial"/>
        </w:rPr>
        <w:t>eing an excellent role model – this includes not smoking or drinking</w:t>
      </w:r>
      <w:r w:rsidR="00F066BD" w:rsidRPr="00C643FA">
        <w:rPr>
          <w:rFonts w:ascii="Arial" w:hAnsi="Arial" w:cs="Arial"/>
        </w:rPr>
        <w:t xml:space="preserve"> </w:t>
      </w:r>
      <w:r w:rsidR="004B6F57" w:rsidRPr="005964A0">
        <w:rPr>
          <w:rFonts w:ascii="Arial" w:hAnsi="Arial" w:cs="Arial"/>
        </w:rPr>
        <w:t>alcohol</w:t>
      </w:r>
      <w:r w:rsidR="00F066BD" w:rsidRPr="005964A0">
        <w:rPr>
          <w:rFonts w:ascii="Arial" w:hAnsi="Arial" w:cs="Arial"/>
        </w:rPr>
        <w:t xml:space="preserve"> in the company of </w:t>
      </w:r>
      <w:r w:rsidR="00027915" w:rsidRPr="005964A0">
        <w:rPr>
          <w:rFonts w:ascii="Arial" w:hAnsi="Arial" w:cs="Arial"/>
        </w:rPr>
        <w:t>participants</w:t>
      </w:r>
      <w:r w:rsidRPr="005964A0">
        <w:rPr>
          <w:rFonts w:ascii="Arial" w:hAnsi="Arial" w:cs="Arial"/>
        </w:rPr>
        <w:t>.</w:t>
      </w:r>
    </w:p>
    <w:p w14:paraId="58C759FA" w14:textId="05BC48A5" w:rsidR="00F066BD" w:rsidRDefault="00C2539D" w:rsidP="00F066BD">
      <w:pPr>
        <w:spacing w:after="0"/>
        <w:rPr>
          <w:rFonts w:ascii="Arial" w:hAnsi="Arial" w:cs="Arial"/>
          <w:bCs/>
        </w:rPr>
      </w:pPr>
      <w:r>
        <w:rPr>
          <w:rFonts w:ascii="Arial" w:hAnsi="Arial" w:cs="Arial"/>
          <w:bCs/>
        </w:rPr>
        <w:t>6</w:t>
      </w:r>
      <w:r w:rsidR="00F066BD">
        <w:rPr>
          <w:rFonts w:ascii="Arial" w:hAnsi="Arial" w:cs="Arial"/>
          <w:bCs/>
        </w:rPr>
        <w:t>.</w:t>
      </w:r>
      <w:r w:rsidR="00FB6EBD">
        <w:rPr>
          <w:rFonts w:ascii="Arial" w:hAnsi="Arial" w:cs="Arial"/>
          <w:bCs/>
        </w:rPr>
        <w:t>5</w:t>
      </w:r>
      <w:r w:rsidR="00F066BD">
        <w:rPr>
          <w:rFonts w:ascii="Arial" w:hAnsi="Arial" w:cs="Arial"/>
          <w:bCs/>
        </w:rPr>
        <w:tab/>
      </w:r>
      <w:r w:rsidR="00F066BD">
        <w:rPr>
          <w:rFonts w:ascii="Arial" w:hAnsi="Arial" w:cs="Arial"/>
          <w:b/>
          <w:bCs/>
        </w:rPr>
        <w:t>Vulnerable means:</w:t>
      </w:r>
    </w:p>
    <w:p w14:paraId="110FFD37" w14:textId="77777777" w:rsidR="00F066BD" w:rsidRDefault="00F066BD" w:rsidP="00F066BD">
      <w:pPr>
        <w:spacing w:after="0"/>
        <w:rPr>
          <w:rFonts w:ascii="Arial" w:hAnsi="Arial" w:cs="Arial"/>
          <w:bCs/>
        </w:rPr>
      </w:pPr>
    </w:p>
    <w:p w14:paraId="4CA8FB08" w14:textId="77777777" w:rsidR="0054754F" w:rsidRDefault="00F066BD" w:rsidP="001042A1">
      <w:pPr>
        <w:pStyle w:val="ListParagraph"/>
        <w:numPr>
          <w:ilvl w:val="0"/>
          <w:numId w:val="3"/>
        </w:numPr>
        <w:spacing w:after="0"/>
        <w:ind w:left="360"/>
        <w:rPr>
          <w:rFonts w:ascii="Arial" w:hAnsi="Arial" w:cs="Arial"/>
          <w:bCs/>
        </w:rPr>
      </w:pPr>
      <w:r>
        <w:rPr>
          <w:rFonts w:ascii="Arial" w:hAnsi="Arial" w:cs="Arial"/>
          <w:bCs/>
        </w:rPr>
        <w:t>Young people through cognitive impairment are susceptible to suggestion</w:t>
      </w:r>
      <w:r w:rsidR="0054754F">
        <w:rPr>
          <w:rFonts w:ascii="Arial" w:hAnsi="Arial" w:cs="Arial"/>
          <w:bCs/>
        </w:rPr>
        <w:t>.</w:t>
      </w:r>
    </w:p>
    <w:p w14:paraId="6B699379" w14:textId="77777777" w:rsidR="0054754F" w:rsidRDefault="0054754F" w:rsidP="00D2294C">
      <w:pPr>
        <w:spacing w:after="0"/>
        <w:rPr>
          <w:rFonts w:ascii="Arial" w:hAnsi="Arial" w:cs="Arial"/>
          <w:bCs/>
        </w:rPr>
      </w:pPr>
    </w:p>
    <w:p w14:paraId="7C957B01" w14:textId="77777777" w:rsidR="0054754F" w:rsidRPr="0054754F" w:rsidRDefault="0054754F" w:rsidP="001042A1">
      <w:pPr>
        <w:pStyle w:val="ListParagraph"/>
        <w:numPr>
          <w:ilvl w:val="0"/>
          <w:numId w:val="3"/>
        </w:numPr>
        <w:spacing w:after="0"/>
        <w:ind w:left="360"/>
        <w:rPr>
          <w:rFonts w:ascii="Arial" w:hAnsi="Arial" w:cs="Arial"/>
          <w:bCs/>
        </w:rPr>
      </w:pPr>
      <w:r>
        <w:rPr>
          <w:rFonts w:ascii="Arial" w:hAnsi="Arial" w:cs="Arial"/>
          <w:bCs/>
        </w:rPr>
        <w:t>Young people with physica</w:t>
      </w:r>
      <w:r w:rsidR="006F088E">
        <w:rPr>
          <w:rFonts w:ascii="Arial" w:hAnsi="Arial" w:cs="Arial"/>
          <w:bCs/>
        </w:rPr>
        <w:t>l disabilities are at higher risk.</w:t>
      </w:r>
    </w:p>
    <w:p w14:paraId="3FE9F23F" w14:textId="77777777" w:rsidR="00F066BD" w:rsidRDefault="00F066BD" w:rsidP="001042A1">
      <w:pPr>
        <w:spacing w:after="0"/>
        <w:rPr>
          <w:rFonts w:ascii="Arial" w:hAnsi="Arial" w:cs="Arial"/>
          <w:bCs/>
        </w:rPr>
      </w:pPr>
    </w:p>
    <w:p w14:paraId="702C29B9" w14:textId="77777777" w:rsidR="00F066BD" w:rsidRDefault="00F066BD" w:rsidP="001042A1">
      <w:pPr>
        <w:pStyle w:val="ListParagraph"/>
        <w:numPr>
          <w:ilvl w:val="0"/>
          <w:numId w:val="3"/>
        </w:numPr>
        <w:spacing w:after="0"/>
        <w:ind w:left="360"/>
        <w:rPr>
          <w:rFonts w:ascii="Arial" w:hAnsi="Arial" w:cs="Arial"/>
          <w:bCs/>
        </w:rPr>
      </w:pPr>
      <w:r>
        <w:rPr>
          <w:rFonts w:ascii="Arial" w:hAnsi="Arial" w:cs="Arial"/>
          <w:bCs/>
        </w:rPr>
        <w:t xml:space="preserve">Young people can be easily swayed </w:t>
      </w:r>
      <w:r w:rsidR="006F088E">
        <w:rPr>
          <w:rFonts w:ascii="Arial" w:hAnsi="Arial" w:cs="Arial"/>
          <w:bCs/>
        </w:rPr>
        <w:t>to make inappropriate decisions.</w:t>
      </w:r>
    </w:p>
    <w:p w14:paraId="1F72F646" w14:textId="77777777" w:rsidR="00F066BD" w:rsidRPr="00F066BD" w:rsidRDefault="00F066BD" w:rsidP="001042A1">
      <w:pPr>
        <w:pStyle w:val="ListParagraph"/>
        <w:ind w:left="300"/>
        <w:rPr>
          <w:rFonts w:ascii="Arial" w:hAnsi="Arial" w:cs="Arial"/>
          <w:bCs/>
        </w:rPr>
      </w:pPr>
    </w:p>
    <w:p w14:paraId="244A50F7" w14:textId="77777777" w:rsidR="00F066BD" w:rsidRDefault="00F066BD" w:rsidP="001042A1">
      <w:pPr>
        <w:pStyle w:val="ListParagraph"/>
        <w:numPr>
          <w:ilvl w:val="0"/>
          <w:numId w:val="3"/>
        </w:numPr>
        <w:spacing w:after="0"/>
        <w:ind w:left="360"/>
        <w:rPr>
          <w:rFonts w:ascii="Arial" w:hAnsi="Arial" w:cs="Arial"/>
          <w:bCs/>
        </w:rPr>
      </w:pPr>
      <w:r>
        <w:rPr>
          <w:rFonts w:ascii="Arial" w:hAnsi="Arial" w:cs="Arial"/>
          <w:bCs/>
        </w:rPr>
        <w:t>Young people under th</w:t>
      </w:r>
      <w:r w:rsidR="006F088E">
        <w:rPr>
          <w:rFonts w:ascii="Arial" w:hAnsi="Arial" w:cs="Arial"/>
          <w:bCs/>
        </w:rPr>
        <w:t>e influence of drugs or alcohol.</w:t>
      </w:r>
    </w:p>
    <w:p w14:paraId="08CE6F91" w14:textId="77777777" w:rsidR="00F066BD" w:rsidRPr="00F066BD" w:rsidRDefault="00F066BD" w:rsidP="001042A1">
      <w:pPr>
        <w:pStyle w:val="ListParagraph"/>
        <w:ind w:left="300"/>
        <w:rPr>
          <w:rFonts w:ascii="Arial" w:hAnsi="Arial" w:cs="Arial"/>
          <w:bCs/>
        </w:rPr>
      </w:pPr>
    </w:p>
    <w:p w14:paraId="5C6E0584" w14:textId="77777777" w:rsidR="00F066BD" w:rsidRDefault="00F066BD" w:rsidP="001042A1">
      <w:pPr>
        <w:pStyle w:val="ListParagraph"/>
        <w:numPr>
          <w:ilvl w:val="0"/>
          <w:numId w:val="3"/>
        </w:numPr>
        <w:spacing w:after="0"/>
        <w:ind w:left="360"/>
        <w:rPr>
          <w:rFonts w:ascii="Arial" w:hAnsi="Arial" w:cs="Arial"/>
          <w:bCs/>
        </w:rPr>
      </w:pPr>
      <w:r>
        <w:rPr>
          <w:rFonts w:ascii="Arial" w:hAnsi="Arial" w:cs="Arial"/>
          <w:bCs/>
        </w:rPr>
        <w:t xml:space="preserve">Young people previously exposed to harm, including sexual, </w:t>
      </w:r>
      <w:proofErr w:type="gramStart"/>
      <w:r>
        <w:rPr>
          <w:rFonts w:ascii="Arial" w:hAnsi="Arial" w:cs="Arial"/>
          <w:bCs/>
        </w:rPr>
        <w:t>emotion</w:t>
      </w:r>
      <w:r w:rsidR="006F088E">
        <w:rPr>
          <w:rFonts w:ascii="Arial" w:hAnsi="Arial" w:cs="Arial"/>
          <w:bCs/>
        </w:rPr>
        <w:t>al</w:t>
      </w:r>
      <w:proofErr w:type="gramEnd"/>
      <w:r w:rsidR="006F088E">
        <w:rPr>
          <w:rFonts w:ascii="Arial" w:hAnsi="Arial" w:cs="Arial"/>
          <w:bCs/>
        </w:rPr>
        <w:t xml:space="preserve"> or physical abuse or neglect.</w:t>
      </w:r>
    </w:p>
    <w:p w14:paraId="61CDCEAD" w14:textId="77777777" w:rsidR="00F066BD" w:rsidRPr="00F066BD" w:rsidRDefault="00F066BD" w:rsidP="00F066BD">
      <w:pPr>
        <w:pStyle w:val="ListParagraph"/>
        <w:rPr>
          <w:rFonts w:ascii="Arial" w:hAnsi="Arial" w:cs="Arial"/>
          <w:bCs/>
        </w:rPr>
      </w:pPr>
    </w:p>
    <w:p w14:paraId="637C0558" w14:textId="77777777" w:rsidR="00F066BD" w:rsidRDefault="00F066BD" w:rsidP="00DC508E">
      <w:pPr>
        <w:pStyle w:val="ListParagraph"/>
        <w:numPr>
          <w:ilvl w:val="0"/>
          <w:numId w:val="3"/>
        </w:numPr>
        <w:spacing w:after="0"/>
        <w:ind w:left="426" w:hanging="426"/>
        <w:rPr>
          <w:rFonts w:ascii="Arial" w:hAnsi="Arial" w:cs="Arial"/>
          <w:bCs/>
        </w:rPr>
      </w:pPr>
      <w:r>
        <w:rPr>
          <w:rFonts w:ascii="Arial" w:hAnsi="Arial" w:cs="Arial"/>
          <w:bCs/>
        </w:rPr>
        <w:t>Young people who are injured or ill</w:t>
      </w:r>
      <w:r w:rsidR="006F088E">
        <w:rPr>
          <w:rFonts w:ascii="Arial" w:hAnsi="Arial" w:cs="Arial"/>
          <w:bCs/>
        </w:rPr>
        <w:t>, suffering heat or cold injuries.</w:t>
      </w:r>
    </w:p>
    <w:p w14:paraId="6BB9E253" w14:textId="77777777" w:rsidR="005964A0" w:rsidRPr="006F088E" w:rsidRDefault="005964A0" w:rsidP="006F088E">
      <w:pPr>
        <w:spacing w:after="0"/>
        <w:rPr>
          <w:rFonts w:ascii="Arial" w:hAnsi="Arial" w:cs="Arial"/>
          <w:bCs/>
        </w:rPr>
      </w:pPr>
    </w:p>
    <w:p w14:paraId="33F41EB5" w14:textId="42626EA4" w:rsidR="005964A0" w:rsidRDefault="00C2539D" w:rsidP="005964A0">
      <w:pPr>
        <w:spacing w:after="0"/>
        <w:rPr>
          <w:rFonts w:ascii="Arial" w:hAnsi="Arial" w:cs="Arial"/>
          <w:bCs/>
        </w:rPr>
      </w:pPr>
      <w:r>
        <w:rPr>
          <w:rFonts w:ascii="Arial" w:hAnsi="Arial" w:cs="Arial"/>
          <w:bCs/>
        </w:rPr>
        <w:t>6</w:t>
      </w:r>
      <w:r w:rsidR="00F066BD" w:rsidRPr="00F066BD">
        <w:rPr>
          <w:rFonts w:ascii="Arial" w:hAnsi="Arial" w:cs="Arial"/>
          <w:bCs/>
        </w:rPr>
        <w:t>.</w:t>
      </w:r>
      <w:r w:rsidR="00FB6EBD">
        <w:rPr>
          <w:rFonts w:ascii="Arial" w:hAnsi="Arial" w:cs="Arial"/>
          <w:bCs/>
        </w:rPr>
        <w:t>6</w:t>
      </w:r>
      <w:r w:rsidR="00F066BD" w:rsidRPr="00F066BD">
        <w:rPr>
          <w:rFonts w:ascii="Arial" w:hAnsi="Arial" w:cs="Arial"/>
          <w:bCs/>
        </w:rPr>
        <w:tab/>
      </w:r>
      <w:r w:rsidR="005964A0" w:rsidRPr="001042A1">
        <w:rPr>
          <w:rFonts w:ascii="Arial" w:hAnsi="Arial" w:cs="Arial"/>
          <w:b/>
          <w:bCs/>
        </w:rPr>
        <w:t>Code of Conduct</w:t>
      </w:r>
    </w:p>
    <w:p w14:paraId="23DE523C" w14:textId="77777777" w:rsidR="005964A0" w:rsidRDefault="005964A0" w:rsidP="005964A0">
      <w:pPr>
        <w:spacing w:after="0"/>
        <w:rPr>
          <w:rFonts w:ascii="Arial" w:hAnsi="Arial" w:cs="Arial"/>
          <w:bCs/>
        </w:rPr>
      </w:pPr>
    </w:p>
    <w:p w14:paraId="309E9316" w14:textId="77777777" w:rsidR="00F066BD" w:rsidRDefault="00F066BD" w:rsidP="00F066BD">
      <w:pPr>
        <w:spacing w:after="0"/>
        <w:rPr>
          <w:rFonts w:ascii="Arial" w:hAnsi="Arial" w:cs="Arial"/>
          <w:b/>
          <w:bCs/>
        </w:rPr>
      </w:pPr>
      <w:r>
        <w:rPr>
          <w:rFonts w:ascii="Arial" w:hAnsi="Arial" w:cs="Arial"/>
          <w:b/>
          <w:bCs/>
        </w:rPr>
        <w:t>Do:</w:t>
      </w:r>
    </w:p>
    <w:p w14:paraId="52E56223" w14:textId="77777777" w:rsidR="00F066BD" w:rsidRDefault="00F066BD" w:rsidP="00F066BD">
      <w:pPr>
        <w:spacing w:after="0"/>
        <w:rPr>
          <w:rFonts w:ascii="Arial" w:hAnsi="Arial" w:cs="Arial"/>
          <w:b/>
          <w:bCs/>
        </w:rPr>
      </w:pPr>
    </w:p>
    <w:p w14:paraId="33CF0685" w14:textId="77777777" w:rsidR="00F066BD" w:rsidRPr="00D11CBC" w:rsidRDefault="006F088E" w:rsidP="001042A1">
      <w:pPr>
        <w:pStyle w:val="ListParagraph"/>
        <w:numPr>
          <w:ilvl w:val="0"/>
          <w:numId w:val="9"/>
        </w:numPr>
        <w:spacing w:after="0"/>
        <w:ind w:left="360"/>
        <w:rPr>
          <w:rFonts w:ascii="Arial" w:hAnsi="Arial" w:cs="Arial"/>
          <w:b/>
          <w:bCs/>
        </w:rPr>
      </w:pPr>
      <w:r>
        <w:rPr>
          <w:rFonts w:ascii="Arial" w:hAnsi="Arial" w:cs="Arial"/>
          <w:bCs/>
        </w:rPr>
        <w:t>O</w:t>
      </w:r>
      <w:r w:rsidR="00F066BD">
        <w:rPr>
          <w:rFonts w:ascii="Arial" w:hAnsi="Arial" w:cs="Arial"/>
          <w:bCs/>
        </w:rPr>
        <w:t xml:space="preserve">bserve this </w:t>
      </w:r>
      <w:r w:rsidR="005964A0">
        <w:rPr>
          <w:rFonts w:ascii="Arial" w:hAnsi="Arial" w:cs="Arial"/>
          <w:bCs/>
        </w:rPr>
        <w:t xml:space="preserve">Ten Tors Safeguarding </w:t>
      </w:r>
      <w:r w:rsidR="00F066BD">
        <w:rPr>
          <w:rFonts w:ascii="Arial" w:hAnsi="Arial" w:cs="Arial"/>
          <w:bCs/>
        </w:rPr>
        <w:t>policy and put into practice th</w:t>
      </w:r>
      <w:r w:rsidR="005964A0">
        <w:rPr>
          <w:rFonts w:ascii="Arial" w:hAnsi="Arial" w:cs="Arial"/>
          <w:bCs/>
        </w:rPr>
        <w:t>is</w:t>
      </w:r>
      <w:r w:rsidR="00F066BD">
        <w:rPr>
          <w:rFonts w:ascii="Arial" w:hAnsi="Arial" w:cs="Arial"/>
          <w:bCs/>
        </w:rPr>
        <w:t xml:space="preserve"> </w:t>
      </w:r>
      <w:r w:rsidR="005964A0">
        <w:rPr>
          <w:rFonts w:ascii="Arial" w:hAnsi="Arial" w:cs="Arial"/>
          <w:bCs/>
        </w:rPr>
        <w:t>C</w:t>
      </w:r>
      <w:r>
        <w:rPr>
          <w:rFonts w:ascii="Arial" w:hAnsi="Arial" w:cs="Arial"/>
          <w:bCs/>
        </w:rPr>
        <w:t xml:space="preserve">ode of </w:t>
      </w:r>
      <w:r w:rsidR="005964A0">
        <w:rPr>
          <w:rFonts w:ascii="Arial" w:hAnsi="Arial" w:cs="Arial"/>
          <w:bCs/>
        </w:rPr>
        <w:t>C</w:t>
      </w:r>
      <w:r>
        <w:rPr>
          <w:rFonts w:ascii="Arial" w:hAnsi="Arial" w:cs="Arial"/>
          <w:bCs/>
        </w:rPr>
        <w:t>onduct.</w:t>
      </w:r>
    </w:p>
    <w:p w14:paraId="07547A01" w14:textId="77777777" w:rsidR="00D11CBC" w:rsidRDefault="00D11CBC" w:rsidP="00D2294C">
      <w:pPr>
        <w:spacing w:after="0"/>
        <w:rPr>
          <w:rFonts w:ascii="Arial" w:hAnsi="Arial" w:cs="Arial"/>
          <w:b/>
          <w:bCs/>
        </w:rPr>
      </w:pPr>
    </w:p>
    <w:p w14:paraId="4A41F362" w14:textId="77777777" w:rsidR="00D11CBC" w:rsidRPr="00D11CBC" w:rsidRDefault="00D11CBC" w:rsidP="001042A1">
      <w:pPr>
        <w:pStyle w:val="ListParagraph"/>
        <w:numPr>
          <w:ilvl w:val="0"/>
          <w:numId w:val="9"/>
        </w:numPr>
        <w:spacing w:after="0"/>
        <w:ind w:left="360"/>
        <w:rPr>
          <w:rFonts w:ascii="Arial" w:hAnsi="Arial" w:cs="Arial"/>
          <w:b/>
          <w:bCs/>
        </w:rPr>
      </w:pPr>
      <w:r>
        <w:rPr>
          <w:rFonts w:ascii="Arial" w:hAnsi="Arial" w:cs="Arial"/>
          <w:bCs/>
        </w:rPr>
        <w:t xml:space="preserve">Act immediately on any allegation, </w:t>
      </w:r>
      <w:proofErr w:type="gramStart"/>
      <w:r>
        <w:rPr>
          <w:rFonts w:ascii="Arial" w:hAnsi="Arial" w:cs="Arial"/>
          <w:bCs/>
        </w:rPr>
        <w:t>suspicion</w:t>
      </w:r>
      <w:proofErr w:type="gramEnd"/>
      <w:r>
        <w:rPr>
          <w:rFonts w:ascii="Arial" w:hAnsi="Arial" w:cs="Arial"/>
          <w:bCs/>
        </w:rPr>
        <w:t xml:space="preserve"> or concern</w:t>
      </w:r>
      <w:r w:rsidR="006F088E">
        <w:rPr>
          <w:rFonts w:ascii="Arial" w:hAnsi="Arial" w:cs="Arial"/>
          <w:bCs/>
        </w:rPr>
        <w:t>.</w:t>
      </w:r>
    </w:p>
    <w:p w14:paraId="5043CB0F" w14:textId="77777777" w:rsidR="00D11CBC" w:rsidRPr="00D11CBC" w:rsidRDefault="00D11CBC" w:rsidP="001042A1">
      <w:pPr>
        <w:pStyle w:val="ListParagraph"/>
        <w:ind w:left="360"/>
        <w:rPr>
          <w:rFonts w:ascii="Arial" w:hAnsi="Arial" w:cs="Arial"/>
          <w:b/>
          <w:bCs/>
        </w:rPr>
      </w:pPr>
    </w:p>
    <w:p w14:paraId="39226AAC" w14:textId="77777777" w:rsidR="00D11CBC" w:rsidRDefault="00D11CBC" w:rsidP="001042A1">
      <w:pPr>
        <w:pStyle w:val="ListParagraph"/>
        <w:numPr>
          <w:ilvl w:val="0"/>
          <w:numId w:val="9"/>
        </w:numPr>
        <w:spacing w:after="0"/>
        <w:ind w:left="360"/>
        <w:rPr>
          <w:rFonts w:ascii="Arial" w:hAnsi="Arial" w:cs="Arial"/>
          <w:bCs/>
        </w:rPr>
      </w:pPr>
      <w:r>
        <w:rPr>
          <w:rFonts w:ascii="Arial" w:hAnsi="Arial" w:cs="Arial"/>
          <w:bCs/>
        </w:rPr>
        <w:t>Treat everyone with respect and provide an ex</w:t>
      </w:r>
      <w:r w:rsidR="006F088E">
        <w:rPr>
          <w:rFonts w:ascii="Arial" w:hAnsi="Arial" w:cs="Arial"/>
          <w:bCs/>
        </w:rPr>
        <w:t>ample you wish others to follow.</w:t>
      </w:r>
    </w:p>
    <w:p w14:paraId="07459315" w14:textId="77777777" w:rsidR="00D11CBC" w:rsidRPr="00D11CBC" w:rsidRDefault="00D11CBC" w:rsidP="001042A1">
      <w:pPr>
        <w:pStyle w:val="ListParagraph"/>
        <w:ind w:left="360"/>
        <w:rPr>
          <w:rFonts w:ascii="Arial" w:hAnsi="Arial" w:cs="Arial"/>
          <w:bCs/>
        </w:rPr>
      </w:pPr>
    </w:p>
    <w:p w14:paraId="700021F1" w14:textId="77777777" w:rsidR="00D11CBC" w:rsidRDefault="00D11CBC" w:rsidP="001042A1">
      <w:pPr>
        <w:pStyle w:val="ListParagraph"/>
        <w:numPr>
          <w:ilvl w:val="0"/>
          <w:numId w:val="9"/>
        </w:numPr>
        <w:spacing w:after="0"/>
        <w:ind w:left="360"/>
        <w:rPr>
          <w:rFonts w:ascii="Arial" w:hAnsi="Arial" w:cs="Arial"/>
          <w:bCs/>
        </w:rPr>
      </w:pPr>
      <w:r>
        <w:rPr>
          <w:rFonts w:ascii="Arial" w:hAnsi="Arial" w:cs="Arial"/>
          <w:bCs/>
        </w:rPr>
        <w:t>Plan activities to ensure more than one person is present, or at least wi</w:t>
      </w:r>
      <w:r w:rsidR="006F088E">
        <w:rPr>
          <w:rFonts w:ascii="Arial" w:hAnsi="Arial" w:cs="Arial"/>
          <w:bCs/>
        </w:rPr>
        <w:t>thin sight or hearing of others.</w:t>
      </w:r>
    </w:p>
    <w:p w14:paraId="6537F28F" w14:textId="77777777" w:rsidR="00D11CBC" w:rsidRPr="00D11CBC" w:rsidRDefault="00D11CBC" w:rsidP="001042A1">
      <w:pPr>
        <w:pStyle w:val="ListParagraph"/>
        <w:ind w:left="360"/>
        <w:rPr>
          <w:rFonts w:ascii="Arial" w:hAnsi="Arial" w:cs="Arial"/>
          <w:bCs/>
        </w:rPr>
      </w:pPr>
    </w:p>
    <w:p w14:paraId="4FAB06D0" w14:textId="77777777" w:rsidR="00D11CBC" w:rsidRDefault="00786F2A" w:rsidP="001042A1">
      <w:pPr>
        <w:pStyle w:val="ListParagraph"/>
        <w:numPr>
          <w:ilvl w:val="0"/>
          <w:numId w:val="9"/>
        </w:numPr>
        <w:spacing w:after="0"/>
        <w:ind w:left="360"/>
        <w:rPr>
          <w:rFonts w:ascii="Arial" w:hAnsi="Arial" w:cs="Arial"/>
          <w:bCs/>
        </w:rPr>
      </w:pPr>
      <w:r>
        <w:rPr>
          <w:rFonts w:ascii="Arial" w:hAnsi="Arial" w:cs="Arial"/>
          <w:bCs/>
        </w:rPr>
        <w:t>Where achievable</w:t>
      </w:r>
      <w:r w:rsidR="00AA5CBC">
        <w:rPr>
          <w:rFonts w:ascii="Arial" w:hAnsi="Arial" w:cs="Arial"/>
          <w:bCs/>
        </w:rPr>
        <w:t>,</w:t>
      </w:r>
      <w:r>
        <w:rPr>
          <w:rFonts w:ascii="Arial" w:hAnsi="Arial" w:cs="Arial"/>
          <w:bCs/>
        </w:rPr>
        <w:t xml:space="preserve"> p</w:t>
      </w:r>
      <w:r w:rsidR="00D11CBC">
        <w:rPr>
          <w:rFonts w:ascii="Arial" w:hAnsi="Arial" w:cs="Arial"/>
          <w:bCs/>
        </w:rPr>
        <w:t xml:space="preserve">lan to have </w:t>
      </w:r>
      <w:r w:rsidR="005964A0">
        <w:rPr>
          <w:rFonts w:ascii="Arial" w:hAnsi="Arial" w:cs="Arial"/>
          <w:bCs/>
        </w:rPr>
        <w:t xml:space="preserve">both male and female </w:t>
      </w:r>
      <w:r w:rsidR="00D11CBC">
        <w:rPr>
          <w:rFonts w:ascii="Arial" w:hAnsi="Arial" w:cs="Arial"/>
          <w:bCs/>
        </w:rPr>
        <w:t xml:space="preserve">staff </w:t>
      </w:r>
      <w:r w:rsidR="005964A0">
        <w:rPr>
          <w:rFonts w:ascii="Arial" w:hAnsi="Arial" w:cs="Arial"/>
          <w:bCs/>
        </w:rPr>
        <w:t xml:space="preserve">in any </w:t>
      </w:r>
      <w:r w:rsidR="006F088E">
        <w:rPr>
          <w:rFonts w:ascii="Arial" w:hAnsi="Arial" w:cs="Arial"/>
          <w:bCs/>
        </w:rPr>
        <w:t>group.</w:t>
      </w:r>
    </w:p>
    <w:p w14:paraId="6DFB9E20" w14:textId="77777777" w:rsidR="00D11CBC" w:rsidRPr="00D11CBC" w:rsidRDefault="00D11CBC" w:rsidP="001042A1">
      <w:pPr>
        <w:pStyle w:val="ListParagraph"/>
        <w:ind w:left="360"/>
        <w:rPr>
          <w:rFonts w:ascii="Arial" w:hAnsi="Arial" w:cs="Arial"/>
          <w:bCs/>
        </w:rPr>
      </w:pPr>
    </w:p>
    <w:p w14:paraId="665D06F3" w14:textId="77777777" w:rsidR="00D11CBC" w:rsidRDefault="00D11CBC" w:rsidP="001042A1">
      <w:pPr>
        <w:pStyle w:val="ListParagraph"/>
        <w:numPr>
          <w:ilvl w:val="0"/>
          <w:numId w:val="9"/>
        </w:numPr>
        <w:spacing w:after="0"/>
        <w:ind w:left="360"/>
        <w:rPr>
          <w:rFonts w:ascii="Arial" w:hAnsi="Arial" w:cs="Arial"/>
          <w:bCs/>
        </w:rPr>
      </w:pPr>
      <w:r>
        <w:rPr>
          <w:rFonts w:ascii="Arial" w:hAnsi="Arial" w:cs="Arial"/>
          <w:bCs/>
        </w:rPr>
        <w:t xml:space="preserve">Respect </w:t>
      </w:r>
      <w:r w:rsidR="006F088E">
        <w:rPr>
          <w:rFonts w:ascii="Arial" w:hAnsi="Arial" w:cs="Arial"/>
          <w:bCs/>
        </w:rPr>
        <w:t>young people’s right to privacy.</w:t>
      </w:r>
    </w:p>
    <w:p w14:paraId="70DF9E56" w14:textId="77777777" w:rsidR="00D11CBC" w:rsidRPr="00D11CBC" w:rsidRDefault="00D11CBC" w:rsidP="001042A1">
      <w:pPr>
        <w:pStyle w:val="ListParagraph"/>
        <w:ind w:left="360"/>
        <w:rPr>
          <w:rFonts w:ascii="Arial" w:hAnsi="Arial" w:cs="Arial"/>
          <w:bCs/>
        </w:rPr>
      </w:pPr>
    </w:p>
    <w:p w14:paraId="2A05333A" w14:textId="77777777" w:rsidR="00D11CBC" w:rsidRDefault="00D11CBC" w:rsidP="001042A1">
      <w:pPr>
        <w:pStyle w:val="ListParagraph"/>
        <w:numPr>
          <w:ilvl w:val="0"/>
          <w:numId w:val="9"/>
        </w:numPr>
        <w:spacing w:after="0"/>
        <w:ind w:left="360"/>
        <w:rPr>
          <w:rFonts w:ascii="Arial" w:hAnsi="Arial" w:cs="Arial"/>
          <w:bCs/>
        </w:rPr>
      </w:pPr>
      <w:r>
        <w:rPr>
          <w:rFonts w:ascii="Arial" w:hAnsi="Arial" w:cs="Arial"/>
          <w:bCs/>
        </w:rPr>
        <w:t xml:space="preserve">Provide access for </w:t>
      </w:r>
      <w:r w:rsidR="006233A3">
        <w:rPr>
          <w:rFonts w:ascii="Arial" w:hAnsi="Arial" w:cs="Arial"/>
          <w:bCs/>
        </w:rPr>
        <w:t>participants</w:t>
      </w:r>
      <w:r>
        <w:rPr>
          <w:rFonts w:ascii="Arial" w:hAnsi="Arial" w:cs="Arial"/>
          <w:bCs/>
        </w:rPr>
        <w:t xml:space="preserve"> to talk </w:t>
      </w:r>
      <w:r w:rsidR="006F088E">
        <w:rPr>
          <w:rFonts w:ascii="Arial" w:hAnsi="Arial" w:cs="Arial"/>
          <w:bCs/>
        </w:rPr>
        <w:t>and treat allegations seriously.</w:t>
      </w:r>
    </w:p>
    <w:p w14:paraId="44E871BC" w14:textId="77777777" w:rsidR="00D11CBC" w:rsidRPr="00D11CBC" w:rsidRDefault="00D11CBC" w:rsidP="001042A1">
      <w:pPr>
        <w:pStyle w:val="ListParagraph"/>
        <w:ind w:left="360"/>
        <w:rPr>
          <w:rFonts w:ascii="Arial" w:hAnsi="Arial" w:cs="Arial"/>
          <w:bCs/>
        </w:rPr>
      </w:pPr>
    </w:p>
    <w:p w14:paraId="7B264046" w14:textId="4057FF3A" w:rsidR="00D11CBC" w:rsidRDefault="00D11CBC" w:rsidP="001042A1">
      <w:pPr>
        <w:pStyle w:val="ListParagraph"/>
        <w:numPr>
          <w:ilvl w:val="0"/>
          <w:numId w:val="9"/>
        </w:numPr>
        <w:spacing w:after="0"/>
        <w:ind w:left="360"/>
        <w:rPr>
          <w:rFonts w:ascii="Arial" w:hAnsi="Arial" w:cs="Arial"/>
          <w:bCs/>
        </w:rPr>
      </w:pPr>
      <w:r>
        <w:rPr>
          <w:rFonts w:ascii="Arial" w:hAnsi="Arial" w:cs="Arial"/>
          <w:bCs/>
        </w:rPr>
        <w:t xml:space="preserve">Encourage </w:t>
      </w:r>
      <w:r w:rsidR="006233A3">
        <w:rPr>
          <w:rFonts w:ascii="Arial" w:hAnsi="Arial" w:cs="Arial"/>
          <w:bCs/>
        </w:rPr>
        <w:t>participants</w:t>
      </w:r>
      <w:r>
        <w:rPr>
          <w:rFonts w:ascii="Arial" w:hAnsi="Arial" w:cs="Arial"/>
          <w:bCs/>
        </w:rPr>
        <w:t xml:space="preserve"> and </w:t>
      </w:r>
      <w:r w:rsidR="00AD0E90">
        <w:rPr>
          <w:rFonts w:ascii="Arial" w:hAnsi="Arial" w:cs="Arial"/>
          <w:bCs/>
        </w:rPr>
        <w:t xml:space="preserve">enablers </w:t>
      </w:r>
      <w:r>
        <w:rPr>
          <w:rFonts w:ascii="Arial" w:hAnsi="Arial" w:cs="Arial"/>
          <w:bCs/>
        </w:rPr>
        <w:t>to challenge attitude</w:t>
      </w:r>
      <w:r w:rsidR="00AA5CBC">
        <w:rPr>
          <w:rFonts w:ascii="Arial" w:hAnsi="Arial" w:cs="Arial"/>
          <w:bCs/>
        </w:rPr>
        <w:t>s or behaviour that do not meet the standards of this policy</w:t>
      </w:r>
      <w:r w:rsidR="006F088E">
        <w:rPr>
          <w:rFonts w:ascii="Arial" w:hAnsi="Arial" w:cs="Arial"/>
          <w:bCs/>
        </w:rPr>
        <w:t>.</w:t>
      </w:r>
    </w:p>
    <w:p w14:paraId="144A5D23" w14:textId="77777777" w:rsidR="00D11CBC" w:rsidRPr="00D11CBC" w:rsidRDefault="00D11CBC" w:rsidP="001042A1">
      <w:pPr>
        <w:pStyle w:val="ListParagraph"/>
        <w:ind w:left="360"/>
        <w:rPr>
          <w:rFonts w:ascii="Arial" w:hAnsi="Arial" w:cs="Arial"/>
          <w:bCs/>
        </w:rPr>
      </w:pPr>
    </w:p>
    <w:p w14:paraId="0E683E58" w14:textId="2758E8D2" w:rsidR="00D11CBC" w:rsidRDefault="00D11CBC" w:rsidP="001042A1">
      <w:pPr>
        <w:pStyle w:val="ListParagraph"/>
        <w:numPr>
          <w:ilvl w:val="0"/>
          <w:numId w:val="9"/>
        </w:numPr>
        <w:spacing w:after="0"/>
        <w:ind w:left="360"/>
        <w:rPr>
          <w:rFonts w:ascii="Arial" w:hAnsi="Arial" w:cs="Arial"/>
          <w:bCs/>
        </w:rPr>
      </w:pPr>
      <w:r>
        <w:rPr>
          <w:rFonts w:ascii="Arial" w:hAnsi="Arial" w:cs="Arial"/>
          <w:bCs/>
        </w:rPr>
        <w:t>Remember that others may misinterpret your acti</w:t>
      </w:r>
      <w:r w:rsidR="006F088E">
        <w:rPr>
          <w:rFonts w:ascii="Arial" w:hAnsi="Arial" w:cs="Arial"/>
          <w:bCs/>
        </w:rPr>
        <w:t>ons</w:t>
      </w:r>
      <w:r w:rsidR="00AD0E90">
        <w:rPr>
          <w:rFonts w:ascii="Arial" w:hAnsi="Arial" w:cs="Arial"/>
          <w:bCs/>
        </w:rPr>
        <w:t>,</w:t>
      </w:r>
      <w:r w:rsidR="006F088E">
        <w:rPr>
          <w:rFonts w:ascii="Arial" w:hAnsi="Arial" w:cs="Arial"/>
          <w:bCs/>
        </w:rPr>
        <w:t xml:space="preserve"> no matter how well intended.</w:t>
      </w:r>
    </w:p>
    <w:p w14:paraId="738610EB" w14:textId="77777777" w:rsidR="00D11CBC" w:rsidRPr="00D11CBC" w:rsidRDefault="00D11CBC" w:rsidP="001042A1">
      <w:pPr>
        <w:pStyle w:val="ListParagraph"/>
        <w:ind w:left="360"/>
        <w:rPr>
          <w:rFonts w:ascii="Arial" w:hAnsi="Arial" w:cs="Arial"/>
          <w:bCs/>
        </w:rPr>
      </w:pPr>
    </w:p>
    <w:p w14:paraId="50F76E34" w14:textId="77777777" w:rsidR="00D11CBC" w:rsidRDefault="00D11CBC" w:rsidP="001042A1">
      <w:pPr>
        <w:pStyle w:val="ListParagraph"/>
        <w:numPr>
          <w:ilvl w:val="0"/>
          <w:numId w:val="9"/>
        </w:numPr>
        <w:spacing w:after="0"/>
        <w:ind w:left="360"/>
        <w:rPr>
          <w:rFonts w:ascii="Arial" w:hAnsi="Arial" w:cs="Arial"/>
          <w:bCs/>
        </w:rPr>
      </w:pPr>
      <w:r>
        <w:rPr>
          <w:rFonts w:ascii="Arial" w:hAnsi="Arial" w:cs="Arial"/>
          <w:bCs/>
        </w:rPr>
        <w:t xml:space="preserve">Keep other </w:t>
      </w:r>
      <w:r w:rsidR="006233A3">
        <w:rPr>
          <w:rFonts w:ascii="Arial" w:hAnsi="Arial" w:cs="Arial"/>
          <w:bCs/>
        </w:rPr>
        <w:t>organisers</w:t>
      </w:r>
      <w:r w:rsidR="006F088E">
        <w:rPr>
          <w:rFonts w:ascii="Arial" w:hAnsi="Arial" w:cs="Arial"/>
          <w:bCs/>
        </w:rPr>
        <w:t xml:space="preserve"> informed of what you are doing.</w:t>
      </w:r>
    </w:p>
    <w:p w14:paraId="637805D2" w14:textId="77777777" w:rsidR="00D11CBC" w:rsidRPr="00D11CBC" w:rsidRDefault="00D11CBC" w:rsidP="001042A1">
      <w:pPr>
        <w:pStyle w:val="ListParagraph"/>
        <w:ind w:left="360"/>
        <w:rPr>
          <w:rFonts w:ascii="Arial" w:hAnsi="Arial" w:cs="Arial"/>
          <w:bCs/>
        </w:rPr>
      </w:pPr>
    </w:p>
    <w:p w14:paraId="18DBAC04" w14:textId="77777777" w:rsidR="00D11CBC" w:rsidRDefault="00D11CBC" w:rsidP="001042A1">
      <w:pPr>
        <w:pStyle w:val="ListParagraph"/>
        <w:numPr>
          <w:ilvl w:val="0"/>
          <w:numId w:val="9"/>
        </w:numPr>
        <w:spacing w:after="0"/>
        <w:ind w:left="360"/>
        <w:rPr>
          <w:rFonts w:ascii="Arial" w:hAnsi="Arial" w:cs="Arial"/>
          <w:bCs/>
        </w:rPr>
      </w:pPr>
      <w:r>
        <w:rPr>
          <w:rFonts w:ascii="Arial" w:hAnsi="Arial" w:cs="Arial"/>
          <w:bCs/>
        </w:rPr>
        <w:t>Take allegations</w:t>
      </w:r>
      <w:r w:rsidR="006F088E">
        <w:rPr>
          <w:rFonts w:ascii="Arial" w:hAnsi="Arial" w:cs="Arial"/>
          <w:bCs/>
        </w:rPr>
        <w:t xml:space="preserve"> of abuse or bullying seriously.</w:t>
      </w:r>
    </w:p>
    <w:p w14:paraId="463F29E8" w14:textId="77777777" w:rsidR="00675BE7" w:rsidRPr="00675BE7" w:rsidRDefault="00675BE7" w:rsidP="00675BE7">
      <w:pPr>
        <w:pStyle w:val="ListParagraph"/>
        <w:rPr>
          <w:rFonts w:ascii="Arial" w:hAnsi="Arial" w:cs="Arial"/>
          <w:bCs/>
        </w:rPr>
      </w:pPr>
    </w:p>
    <w:p w14:paraId="30CEFAA0" w14:textId="77777777" w:rsidR="00675BE7" w:rsidRDefault="00675BE7" w:rsidP="001042A1">
      <w:pPr>
        <w:pStyle w:val="ListParagraph"/>
        <w:numPr>
          <w:ilvl w:val="0"/>
          <w:numId w:val="9"/>
        </w:numPr>
        <w:spacing w:after="0"/>
        <w:ind w:left="360"/>
        <w:rPr>
          <w:rFonts w:ascii="Arial" w:hAnsi="Arial" w:cs="Arial"/>
          <w:bCs/>
        </w:rPr>
      </w:pPr>
      <w:r>
        <w:rPr>
          <w:rFonts w:ascii="Arial" w:hAnsi="Arial" w:cs="Arial"/>
          <w:bCs/>
        </w:rPr>
        <w:t>Encourage a team spirit, get TT participants to help each other with kit, equipment, load carrying or other occasions where touch is likely.</w:t>
      </w:r>
    </w:p>
    <w:p w14:paraId="3B7B4B86" w14:textId="77777777" w:rsidR="00D11CBC" w:rsidRPr="00D11CBC" w:rsidRDefault="00D11CBC" w:rsidP="001042A1">
      <w:pPr>
        <w:pStyle w:val="ListParagraph"/>
        <w:ind w:left="360"/>
        <w:rPr>
          <w:rFonts w:ascii="Arial" w:hAnsi="Arial" w:cs="Arial"/>
          <w:bCs/>
        </w:rPr>
      </w:pPr>
    </w:p>
    <w:p w14:paraId="0E88CE9B" w14:textId="77777777" w:rsidR="00D11CBC" w:rsidRDefault="00D11CBC" w:rsidP="001042A1">
      <w:pPr>
        <w:pStyle w:val="ListParagraph"/>
        <w:numPr>
          <w:ilvl w:val="0"/>
          <w:numId w:val="9"/>
        </w:numPr>
        <w:spacing w:after="0"/>
        <w:ind w:left="360"/>
        <w:rPr>
          <w:rFonts w:ascii="Arial" w:hAnsi="Arial" w:cs="Arial"/>
          <w:bCs/>
        </w:rPr>
      </w:pPr>
      <w:r>
        <w:rPr>
          <w:rFonts w:ascii="Arial" w:hAnsi="Arial" w:cs="Arial"/>
          <w:bCs/>
        </w:rPr>
        <w:t>Remember this code at sensitive moments, such as illness, injury, bullyin</w:t>
      </w:r>
      <w:r w:rsidR="006F088E">
        <w:rPr>
          <w:rFonts w:ascii="Arial" w:hAnsi="Arial" w:cs="Arial"/>
          <w:bCs/>
        </w:rPr>
        <w:t xml:space="preserve">g, </w:t>
      </w:r>
      <w:proofErr w:type="gramStart"/>
      <w:r w:rsidR="006F088E">
        <w:rPr>
          <w:rFonts w:ascii="Arial" w:hAnsi="Arial" w:cs="Arial"/>
          <w:bCs/>
        </w:rPr>
        <w:t>bereavement</w:t>
      </w:r>
      <w:proofErr w:type="gramEnd"/>
      <w:r w:rsidR="006F088E">
        <w:rPr>
          <w:rFonts w:ascii="Arial" w:hAnsi="Arial" w:cs="Arial"/>
          <w:bCs/>
        </w:rPr>
        <w:t xml:space="preserve"> or abuse.</w:t>
      </w:r>
    </w:p>
    <w:p w14:paraId="3A0FF5F2" w14:textId="77777777" w:rsidR="00D11CBC" w:rsidRDefault="00D11CBC" w:rsidP="00FB6EBD">
      <w:pPr>
        <w:spacing w:after="0"/>
        <w:rPr>
          <w:rFonts w:ascii="Arial" w:hAnsi="Arial" w:cs="Arial"/>
          <w:bCs/>
        </w:rPr>
      </w:pPr>
    </w:p>
    <w:p w14:paraId="2D8A05CF" w14:textId="77777777" w:rsidR="00FB6EBD" w:rsidRDefault="00FB6EBD" w:rsidP="00FB6EBD">
      <w:pPr>
        <w:spacing w:after="0"/>
        <w:rPr>
          <w:rFonts w:ascii="Arial" w:hAnsi="Arial" w:cs="Arial"/>
          <w:bCs/>
        </w:rPr>
      </w:pPr>
      <w:r w:rsidRPr="00FB6EBD">
        <w:rPr>
          <w:rFonts w:ascii="Arial" w:hAnsi="Arial" w:cs="Arial"/>
          <w:b/>
          <w:bCs/>
        </w:rPr>
        <w:t>Do</w:t>
      </w:r>
      <w:r>
        <w:rPr>
          <w:rFonts w:ascii="Arial" w:hAnsi="Arial" w:cs="Arial"/>
          <w:b/>
          <w:bCs/>
        </w:rPr>
        <w:t xml:space="preserve"> </w:t>
      </w:r>
      <w:r w:rsidRPr="00FB6EBD">
        <w:rPr>
          <w:rFonts w:ascii="Arial" w:hAnsi="Arial" w:cs="Arial"/>
          <w:b/>
          <w:bCs/>
        </w:rPr>
        <w:t>n</w:t>
      </w:r>
      <w:r>
        <w:rPr>
          <w:rFonts w:ascii="Arial" w:hAnsi="Arial" w:cs="Arial"/>
          <w:b/>
          <w:bCs/>
        </w:rPr>
        <w:t>o</w:t>
      </w:r>
      <w:r w:rsidRPr="00FB6EBD">
        <w:rPr>
          <w:rFonts w:ascii="Arial" w:hAnsi="Arial" w:cs="Arial"/>
          <w:b/>
          <w:bCs/>
        </w:rPr>
        <w:t>t</w:t>
      </w:r>
      <w:r>
        <w:rPr>
          <w:rFonts w:ascii="Arial" w:hAnsi="Arial" w:cs="Arial"/>
          <w:b/>
          <w:bCs/>
        </w:rPr>
        <w:t>:</w:t>
      </w:r>
    </w:p>
    <w:p w14:paraId="5630AD66" w14:textId="77777777" w:rsidR="00FB6EBD" w:rsidRDefault="00FB6EBD" w:rsidP="00FB6EBD">
      <w:pPr>
        <w:spacing w:after="0"/>
        <w:rPr>
          <w:rFonts w:ascii="Arial" w:hAnsi="Arial" w:cs="Arial"/>
          <w:bCs/>
        </w:rPr>
      </w:pPr>
    </w:p>
    <w:p w14:paraId="698C0F24" w14:textId="77777777" w:rsidR="00FB6EBD" w:rsidRDefault="00FB6EBD" w:rsidP="001042A1">
      <w:pPr>
        <w:pStyle w:val="ListParagraph"/>
        <w:numPr>
          <w:ilvl w:val="0"/>
          <w:numId w:val="10"/>
        </w:numPr>
        <w:spacing w:after="0"/>
        <w:ind w:left="360"/>
        <w:rPr>
          <w:rFonts w:ascii="Arial" w:hAnsi="Arial" w:cs="Arial"/>
          <w:bCs/>
        </w:rPr>
      </w:pPr>
      <w:r>
        <w:rPr>
          <w:rFonts w:ascii="Arial" w:hAnsi="Arial" w:cs="Arial"/>
          <w:bCs/>
        </w:rPr>
        <w:t>Spend time alone with TT</w:t>
      </w:r>
      <w:r w:rsidR="006F088E">
        <w:rPr>
          <w:rFonts w:ascii="Arial" w:hAnsi="Arial" w:cs="Arial"/>
          <w:bCs/>
        </w:rPr>
        <w:t xml:space="preserve"> participants.</w:t>
      </w:r>
    </w:p>
    <w:p w14:paraId="61829076" w14:textId="77777777" w:rsidR="00FB6EBD" w:rsidRDefault="00FB6EBD" w:rsidP="00D2294C">
      <w:pPr>
        <w:spacing w:after="0"/>
        <w:rPr>
          <w:rFonts w:ascii="Arial" w:hAnsi="Arial" w:cs="Arial"/>
          <w:bCs/>
        </w:rPr>
      </w:pPr>
    </w:p>
    <w:p w14:paraId="1B782E7C" w14:textId="77777777" w:rsidR="00FB6EBD" w:rsidRDefault="00FB6EBD" w:rsidP="001042A1">
      <w:pPr>
        <w:pStyle w:val="ListParagraph"/>
        <w:numPr>
          <w:ilvl w:val="0"/>
          <w:numId w:val="10"/>
        </w:numPr>
        <w:spacing w:after="0"/>
        <w:ind w:left="360"/>
        <w:rPr>
          <w:rFonts w:ascii="Arial" w:hAnsi="Arial" w:cs="Arial"/>
          <w:bCs/>
        </w:rPr>
      </w:pPr>
      <w:r>
        <w:rPr>
          <w:rFonts w:ascii="Arial" w:hAnsi="Arial" w:cs="Arial"/>
          <w:bCs/>
        </w:rPr>
        <w:t>Permit or encourage TT participa</w:t>
      </w:r>
      <w:r w:rsidR="006F088E">
        <w:rPr>
          <w:rFonts w:ascii="Arial" w:hAnsi="Arial" w:cs="Arial"/>
          <w:bCs/>
        </w:rPr>
        <w:t>nts to consume alcohol or drugs.</w:t>
      </w:r>
    </w:p>
    <w:p w14:paraId="2BA226A1" w14:textId="77777777" w:rsidR="00FB6EBD" w:rsidRPr="00FB6EBD" w:rsidRDefault="00FB6EBD" w:rsidP="001042A1">
      <w:pPr>
        <w:pStyle w:val="ListParagraph"/>
        <w:ind w:left="360"/>
        <w:rPr>
          <w:rFonts w:ascii="Arial" w:hAnsi="Arial" w:cs="Arial"/>
          <w:bCs/>
        </w:rPr>
      </w:pPr>
    </w:p>
    <w:p w14:paraId="012BA87F" w14:textId="4948F103" w:rsidR="00FB6EBD" w:rsidRDefault="00FB6EBD" w:rsidP="001042A1">
      <w:pPr>
        <w:pStyle w:val="ListParagraph"/>
        <w:numPr>
          <w:ilvl w:val="0"/>
          <w:numId w:val="10"/>
        </w:numPr>
        <w:spacing w:after="0"/>
        <w:ind w:left="360"/>
        <w:rPr>
          <w:rFonts w:ascii="Arial" w:hAnsi="Arial" w:cs="Arial"/>
          <w:bCs/>
        </w:rPr>
      </w:pPr>
      <w:r>
        <w:rPr>
          <w:rFonts w:ascii="Arial" w:hAnsi="Arial" w:cs="Arial"/>
          <w:bCs/>
        </w:rPr>
        <w:t>Permit abusive peer activ</w:t>
      </w:r>
      <w:r w:rsidR="006F088E">
        <w:rPr>
          <w:rFonts w:ascii="Arial" w:hAnsi="Arial" w:cs="Arial"/>
          <w:bCs/>
        </w:rPr>
        <w:t>ities, e</w:t>
      </w:r>
      <w:r w:rsidR="000653F3">
        <w:rPr>
          <w:rFonts w:ascii="Arial" w:hAnsi="Arial" w:cs="Arial"/>
          <w:bCs/>
        </w:rPr>
        <w:t>.</w:t>
      </w:r>
      <w:r w:rsidR="006F088E">
        <w:rPr>
          <w:rFonts w:ascii="Arial" w:hAnsi="Arial" w:cs="Arial"/>
          <w:bCs/>
        </w:rPr>
        <w:t>g</w:t>
      </w:r>
      <w:r w:rsidR="000653F3">
        <w:rPr>
          <w:rFonts w:ascii="Arial" w:hAnsi="Arial" w:cs="Arial"/>
          <w:bCs/>
        </w:rPr>
        <w:t>.</w:t>
      </w:r>
      <w:r w:rsidR="006F088E">
        <w:rPr>
          <w:rFonts w:ascii="Arial" w:hAnsi="Arial" w:cs="Arial"/>
          <w:bCs/>
        </w:rPr>
        <w:t xml:space="preserve"> bullying, initiations.</w:t>
      </w:r>
    </w:p>
    <w:p w14:paraId="17AD93B2" w14:textId="77777777" w:rsidR="00FB6EBD" w:rsidRPr="00FB6EBD" w:rsidRDefault="00FB6EBD" w:rsidP="001042A1">
      <w:pPr>
        <w:pStyle w:val="ListParagraph"/>
        <w:ind w:left="360"/>
        <w:rPr>
          <w:rFonts w:ascii="Arial" w:hAnsi="Arial" w:cs="Arial"/>
          <w:bCs/>
        </w:rPr>
      </w:pPr>
    </w:p>
    <w:p w14:paraId="2B91093F" w14:textId="77777777" w:rsidR="00FB6EBD" w:rsidRDefault="00FB6EBD" w:rsidP="001042A1">
      <w:pPr>
        <w:pStyle w:val="ListParagraph"/>
        <w:numPr>
          <w:ilvl w:val="0"/>
          <w:numId w:val="10"/>
        </w:numPr>
        <w:spacing w:after="0"/>
        <w:ind w:left="360"/>
        <w:rPr>
          <w:rFonts w:ascii="Arial" w:hAnsi="Arial" w:cs="Arial"/>
          <w:bCs/>
        </w:rPr>
      </w:pPr>
      <w:r>
        <w:rPr>
          <w:rFonts w:ascii="Arial" w:hAnsi="Arial" w:cs="Arial"/>
          <w:bCs/>
        </w:rPr>
        <w:t>Participate in phys</w:t>
      </w:r>
      <w:r w:rsidR="006F088E">
        <w:rPr>
          <w:rFonts w:ascii="Arial" w:hAnsi="Arial" w:cs="Arial"/>
          <w:bCs/>
        </w:rPr>
        <w:t>ical contact games or horseplay.</w:t>
      </w:r>
    </w:p>
    <w:p w14:paraId="0DE4B5B7" w14:textId="77777777" w:rsidR="00FB6EBD" w:rsidRPr="00FB6EBD" w:rsidRDefault="00FB6EBD" w:rsidP="001042A1">
      <w:pPr>
        <w:pStyle w:val="ListParagraph"/>
        <w:ind w:left="360"/>
        <w:rPr>
          <w:rFonts w:ascii="Arial" w:hAnsi="Arial" w:cs="Arial"/>
          <w:bCs/>
        </w:rPr>
      </w:pPr>
    </w:p>
    <w:p w14:paraId="4526D5DD" w14:textId="77777777" w:rsidR="00FB6EBD" w:rsidRDefault="00FB6EBD" w:rsidP="001042A1">
      <w:pPr>
        <w:pStyle w:val="ListParagraph"/>
        <w:numPr>
          <w:ilvl w:val="0"/>
          <w:numId w:val="10"/>
        </w:numPr>
        <w:spacing w:after="0"/>
        <w:ind w:left="360"/>
        <w:rPr>
          <w:rFonts w:ascii="Arial" w:hAnsi="Arial" w:cs="Arial"/>
          <w:bCs/>
        </w:rPr>
      </w:pPr>
      <w:r>
        <w:rPr>
          <w:rFonts w:ascii="Arial" w:hAnsi="Arial" w:cs="Arial"/>
          <w:bCs/>
        </w:rPr>
        <w:t xml:space="preserve">Allow or engage in any forms of inappropriate physical, </w:t>
      </w:r>
      <w:proofErr w:type="gramStart"/>
      <w:r>
        <w:rPr>
          <w:rFonts w:ascii="Arial" w:hAnsi="Arial" w:cs="Arial"/>
          <w:bCs/>
        </w:rPr>
        <w:t>sexual</w:t>
      </w:r>
      <w:proofErr w:type="gramEnd"/>
      <w:r>
        <w:rPr>
          <w:rFonts w:ascii="Arial" w:hAnsi="Arial" w:cs="Arial"/>
          <w:bCs/>
        </w:rPr>
        <w:t xml:space="preserve"> or verbal contact with TT participants, including contact</w:t>
      </w:r>
      <w:r w:rsidR="006F088E">
        <w:rPr>
          <w:rFonts w:ascii="Arial" w:hAnsi="Arial" w:cs="Arial"/>
          <w:bCs/>
        </w:rPr>
        <w:t xml:space="preserve"> by text, email or social media.</w:t>
      </w:r>
    </w:p>
    <w:p w14:paraId="66204FF1" w14:textId="77777777" w:rsidR="00FB6EBD" w:rsidRPr="00FB6EBD" w:rsidRDefault="00FB6EBD" w:rsidP="001042A1">
      <w:pPr>
        <w:pStyle w:val="ListParagraph"/>
        <w:ind w:left="360"/>
        <w:rPr>
          <w:rFonts w:ascii="Arial" w:hAnsi="Arial" w:cs="Arial"/>
          <w:bCs/>
        </w:rPr>
      </w:pPr>
    </w:p>
    <w:p w14:paraId="601C74B5" w14:textId="77777777" w:rsidR="00FB6EBD" w:rsidRDefault="00FB6EBD" w:rsidP="001042A1">
      <w:pPr>
        <w:pStyle w:val="ListParagraph"/>
        <w:numPr>
          <w:ilvl w:val="0"/>
          <w:numId w:val="10"/>
        </w:numPr>
        <w:spacing w:after="0"/>
        <w:ind w:left="360"/>
        <w:rPr>
          <w:rFonts w:ascii="Arial" w:hAnsi="Arial" w:cs="Arial"/>
          <w:bCs/>
        </w:rPr>
      </w:pPr>
      <w:r>
        <w:rPr>
          <w:rFonts w:ascii="Arial" w:hAnsi="Arial" w:cs="Arial"/>
          <w:bCs/>
        </w:rPr>
        <w:t xml:space="preserve">Allow the use of inappropriate language </w:t>
      </w:r>
      <w:r w:rsidR="006F088E">
        <w:rPr>
          <w:rFonts w:ascii="Arial" w:hAnsi="Arial" w:cs="Arial"/>
          <w:bCs/>
        </w:rPr>
        <w:t>or behaviour to go unchallenged.</w:t>
      </w:r>
    </w:p>
    <w:p w14:paraId="2DBF0D7D" w14:textId="77777777" w:rsidR="005C40F5" w:rsidRPr="005C40F5" w:rsidRDefault="005C40F5" w:rsidP="001042A1">
      <w:pPr>
        <w:pStyle w:val="ListParagraph"/>
        <w:ind w:left="360"/>
        <w:rPr>
          <w:rFonts w:ascii="Arial" w:hAnsi="Arial" w:cs="Arial"/>
          <w:bCs/>
        </w:rPr>
      </w:pPr>
    </w:p>
    <w:p w14:paraId="3AA98BF7" w14:textId="77777777" w:rsidR="005C40F5" w:rsidRDefault="005C40F5" w:rsidP="001042A1">
      <w:pPr>
        <w:pStyle w:val="ListParagraph"/>
        <w:numPr>
          <w:ilvl w:val="0"/>
          <w:numId w:val="10"/>
        </w:numPr>
        <w:spacing w:after="0"/>
        <w:ind w:left="360"/>
        <w:rPr>
          <w:rFonts w:ascii="Arial" w:hAnsi="Arial" w:cs="Arial"/>
          <w:bCs/>
        </w:rPr>
      </w:pPr>
      <w:r>
        <w:rPr>
          <w:rFonts w:ascii="Arial" w:hAnsi="Arial" w:cs="Arial"/>
          <w:bCs/>
        </w:rPr>
        <w:t>Allow yourself to become the focus of inappropriate attention seeking behavio</w:t>
      </w:r>
      <w:r w:rsidR="00AA5CBC">
        <w:rPr>
          <w:rFonts w:ascii="Arial" w:hAnsi="Arial" w:cs="Arial"/>
          <w:bCs/>
        </w:rPr>
        <w:t xml:space="preserve">ur such as tantrums </w:t>
      </w:r>
      <w:r>
        <w:rPr>
          <w:rFonts w:ascii="Arial" w:hAnsi="Arial" w:cs="Arial"/>
          <w:bCs/>
        </w:rPr>
        <w:t>or crushes</w:t>
      </w:r>
      <w:r w:rsidR="006F088E">
        <w:rPr>
          <w:rFonts w:ascii="Arial" w:hAnsi="Arial" w:cs="Arial"/>
          <w:bCs/>
        </w:rPr>
        <w:t>.</w:t>
      </w:r>
    </w:p>
    <w:p w14:paraId="6B62F1B3" w14:textId="77777777" w:rsidR="005C40F5" w:rsidRPr="005C40F5" w:rsidRDefault="005C40F5" w:rsidP="001042A1">
      <w:pPr>
        <w:pStyle w:val="ListParagraph"/>
        <w:ind w:left="360"/>
        <w:rPr>
          <w:rFonts w:ascii="Arial" w:hAnsi="Arial" w:cs="Arial"/>
          <w:bCs/>
        </w:rPr>
      </w:pPr>
    </w:p>
    <w:p w14:paraId="557FECBC" w14:textId="77777777" w:rsidR="005C40F5" w:rsidRDefault="005C40F5" w:rsidP="001042A1">
      <w:pPr>
        <w:pStyle w:val="ListParagraph"/>
        <w:numPr>
          <w:ilvl w:val="0"/>
          <w:numId w:val="10"/>
        </w:numPr>
        <w:spacing w:after="0"/>
        <w:ind w:left="360"/>
        <w:rPr>
          <w:rFonts w:ascii="Arial" w:hAnsi="Arial" w:cs="Arial"/>
          <w:bCs/>
        </w:rPr>
      </w:pPr>
      <w:r>
        <w:rPr>
          <w:rFonts w:ascii="Arial" w:hAnsi="Arial" w:cs="Arial"/>
          <w:bCs/>
        </w:rPr>
        <w:t>Show favouritism to any TT</w:t>
      </w:r>
      <w:r w:rsidR="006F088E">
        <w:rPr>
          <w:rFonts w:ascii="Arial" w:hAnsi="Arial" w:cs="Arial"/>
          <w:bCs/>
        </w:rPr>
        <w:t xml:space="preserve"> participant.</w:t>
      </w:r>
    </w:p>
    <w:p w14:paraId="02F2C34E" w14:textId="77777777" w:rsidR="005C40F5" w:rsidRPr="005C40F5" w:rsidRDefault="005C40F5" w:rsidP="001042A1">
      <w:pPr>
        <w:pStyle w:val="ListParagraph"/>
        <w:ind w:left="360"/>
        <w:rPr>
          <w:rFonts w:ascii="Arial" w:hAnsi="Arial" w:cs="Arial"/>
          <w:bCs/>
        </w:rPr>
      </w:pPr>
    </w:p>
    <w:p w14:paraId="1854B5B6" w14:textId="77777777" w:rsidR="005C40F5" w:rsidRDefault="005C40F5" w:rsidP="001042A1">
      <w:pPr>
        <w:pStyle w:val="ListParagraph"/>
        <w:numPr>
          <w:ilvl w:val="0"/>
          <w:numId w:val="10"/>
        </w:numPr>
        <w:spacing w:after="0"/>
        <w:ind w:left="360"/>
        <w:rPr>
          <w:rFonts w:ascii="Arial" w:hAnsi="Arial" w:cs="Arial"/>
          <w:bCs/>
        </w:rPr>
      </w:pPr>
      <w:r>
        <w:rPr>
          <w:rFonts w:ascii="Arial" w:hAnsi="Arial" w:cs="Arial"/>
          <w:bCs/>
        </w:rPr>
        <w:t>Rely o</w:t>
      </w:r>
      <w:r w:rsidR="006F088E">
        <w:rPr>
          <w:rFonts w:ascii="Arial" w:hAnsi="Arial" w:cs="Arial"/>
          <w:bCs/>
        </w:rPr>
        <w:t>n your good name to protect you.</w:t>
      </w:r>
    </w:p>
    <w:p w14:paraId="680A4E5D" w14:textId="77777777" w:rsidR="005C40F5" w:rsidRPr="005C40F5" w:rsidRDefault="005C40F5" w:rsidP="001042A1">
      <w:pPr>
        <w:pStyle w:val="ListParagraph"/>
        <w:ind w:left="360"/>
        <w:rPr>
          <w:rFonts w:ascii="Arial" w:hAnsi="Arial" w:cs="Arial"/>
          <w:bCs/>
        </w:rPr>
      </w:pPr>
    </w:p>
    <w:p w14:paraId="5465851B" w14:textId="77777777" w:rsidR="005C40F5" w:rsidRDefault="005C40F5" w:rsidP="001042A1">
      <w:pPr>
        <w:pStyle w:val="ListParagraph"/>
        <w:numPr>
          <w:ilvl w:val="0"/>
          <w:numId w:val="10"/>
        </w:numPr>
        <w:spacing w:after="0"/>
        <w:ind w:left="360"/>
        <w:rPr>
          <w:rFonts w:ascii="Arial" w:hAnsi="Arial" w:cs="Arial"/>
          <w:bCs/>
        </w:rPr>
      </w:pPr>
      <w:r>
        <w:rPr>
          <w:rFonts w:ascii="Arial" w:hAnsi="Arial" w:cs="Arial"/>
          <w:bCs/>
        </w:rPr>
        <w:t>Over-react or jump to conclusions without checking the facts first</w:t>
      </w:r>
      <w:r w:rsidR="006F088E">
        <w:rPr>
          <w:rFonts w:ascii="Arial" w:hAnsi="Arial" w:cs="Arial"/>
          <w:bCs/>
        </w:rPr>
        <w:t>.</w:t>
      </w:r>
    </w:p>
    <w:p w14:paraId="19219836" w14:textId="77777777" w:rsidR="005C40F5" w:rsidRPr="005C40F5" w:rsidRDefault="005C40F5" w:rsidP="001042A1">
      <w:pPr>
        <w:pStyle w:val="ListParagraph"/>
        <w:ind w:left="360"/>
        <w:rPr>
          <w:rFonts w:ascii="Arial" w:hAnsi="Arial" w:cs="Arial"/>
          <w:bCs/>
        </w:rPr>
      </w:pPr>
    </w:p>
    <w:p w14:paraId="420A24B1" w14:textId="77777777" w:rsidR="005C40F5" w:rsidRDefault="005C40F5" w:rsidP="001042A1">
      <w:pPr>
        <w:pStyle w:val="ListParagraph"/>
        <w:numPr>
          <w:ilvl w:val="0"/>
          <w:numId w:val="10"/>
        </w:numPr>
        <w:spacing w:after="0"/>
        <w:ind w:left="360"/>
        <w:rPr>
          <w:rFonts w:ascii="Arial" w:hAnsi="Arial" w:cs="Arial"/>
          <w:bCs/>
        </w:rPr>
      </w:pPr>
      <w:r>
        <w:rPr>
          <w:rFonts w:ascii="Arial" w:hAnsi="Arial" w:cs="Arial"/>
          <w:bCs/>
        </w:rPr>
        <w:t>Believe it “could never</w:t>
      </w:r>
      <w:r w:rsidR="006F088E">
        <w:rPr>
          <w:rFonts w:ascii="Arial" w:hAnsi="Arial" w:cs="Arial"/>
          <w:bCs/>
        </w:rPr>
        <w:t xml:space="preserve"> happen to me”.</w:t>
      </w:r>
    </w:p>
    <w:p w14:paraId="296FEF7D" w14:textId="77777777" w:rsidR="005C40F5" w:rsidRPr="005C40F5" w:rsidRDefault="005C40F5" w:rsidP="001042A1">
      <w:pPr>
        <w:pStyle w:val="ListParagraph"/>
        <w:ind w:left="360"/>
        <w:rPr>
          <w:rFonts w:ascii="Arial" w:hAnsi="Arial" w:cs="Arial"/>
          <w:bCs/>
        </w:rPr>
      </w:pPr>
    </w:p>
    <w:p w14:paraId="759C7B1F" w14:textId="77777777" w:rsidR="005C40F5" w:rsidRDefault="005C40F5" w:rsidP="001042A1">
      <w:pPr>
        <w:pStyle w:val="ListParagraph"/>
        <w:numPr>
          <w:ilvl w:val="0"/>
          <w:numId w:val="10"/>
        </w:numPr>
        <w:spacing w:after="0"/>
        <w:ind w:left="360"/>
        <w:rPr>
          <w:rFonts w:ascii="Arial" w:hAnsi="Arial" w:cs="Arial"/>
          <w:bCs/>
        </w:rPr>
      </w:pPr>
      <w:r>
        <w:rPr>
          <w:rFonts w:ascii="Arial" w:hAnsi="Arial" w:cs="Arial"/>
          <w:bCs/>
        </w:rPr>
        <w:t>Allow or engage in any inappropriate relationships with TT participants</w:t>
      </w:r>
      <w:r w:rsidR="00AA5CBC">
        <w:rPr>
          <w:rFonts w:ascii="Arial" w:hAnsi="Arial" w:cs="Arial"/>
          <w:bCs/>
        </w:rPr>
        <w:t>,</w:t>
      </w:r>
      <w:r w:rsidR="006F088E">
        <w:rPr>
          <w:rFonts w:ascii="Arial" w:hAnsi="Arial" w:cs="Arial"/>
          <w:bCs/>
        </w:rPr>
        <w:t xml:space="preserve"> that is a breach of your trust.</w:t>
      </w:r>
    </w:p>
    <w:p w14:paraId="7194DBDC" w14:textId="77777777" w:rsidR="005C40F5" w:rsidRPr="005C40F5" w:rsidRDefault="005C40F5" w:rsidP="001042A1">
      <w:pPr>
        <w:pStyle w:val="ListParagraph"/>
        <w:ind w:left="360"/>
        <w:rPr>
          <w:rFonts w:ascii="Arial" w:hAnsi="Arial" w:cs="Arial"/>
          <w:bCs/>
        </w:rPr>
      </w:pPr>
    </w:p>
    <w:p w14:paraId="2CC1C900" w14:textId="77777777" w:rsidR="005C40F5" w:rsidRDefault="006F088E" w:rsidP="001042A1">
      <w:pPr>
        <w:pStyle w:val="ListParagraph"/>
        <w:numPr>
          <w:ilvl w:val="0"/>
          <w:numId w:val="10"/>
        </w:numPr>
        <w:spacing w:after="0"/>
        <w:ind w:left="360"/>
        <w:rPr>
          <w:rFonts w:ascii="Arial" w:hAnsi="Arial" w:cs="Arial"/>
          <w:bCs/>
        </w:rPr>
      </w:pPr>
      <w:r>
        <w:rPr>
          <w:rFonts w:ascii="Arial" w:hAnsi="Arial" w:cs="Arial"/>
          <w:bCs/>
        </w:rPr>
        <w:t>Trivialise abuse or bullying.</w:t>
      </w:r>
    </w:p>
    <w:p w14:paraId="769D0D3C" w14:textId="77777777" w:rsidR="005C40F5" w:rsidRPr="005C40F5" w:rsidRDefault="005C40F5" w:rsidP="001042A1">
      <w:pPr>
        <w:pStyle w:val="ListParagraph"/>
        <w:ind w:left="360"/>
        <w:rPr>
          <w:rFonts w:ascii="Arial" w:hAnsi="Arial" w:cs="Arial"/>
          <w:bCs/>
        </w:rPr>
      </w:pPr>
    </w:p>
    <w:p w14:paraId="7A502E48" w14:textId="77777777" w:rsidR="005C40F5" w:rsidRDefault="005C40F5" w:rsidP="001042A1">
      <w:pPr>
        <w:pStyle w:val="ListParagraph"/>
        <w:numPr>
          <w:ilvl w:val="0"/>
          <w:numId w:val="10"/>
        </w:numPr>
        <w:spacing w:after="0"/>
        <w:ind w:left="360"/>
        <w:rPr>
          <w:rFonts w:ascii="Arial" w:hAnsi="Arial" w:cs="Arial"/>
          <w:bCs/>
        </w:rPr>
      </w:pPr>
      <w:r>
        <w:rPr>
          <w:rFonts w:ascii="Arial" w:hAnsi="Arial" w:cs="Arial"/>
          <w:bCs/>
        </w:rPr>
        <w:t>Make inappropriate suggestive remarks or jokes to TT participants</w:t>
      </w:r>
      <w:r w:rsidR="006F088E">
        <w:rPr>
          <w:rFonts w:ascii="Arial" w:hAnsi="Arial" w:cs="Arial"/>
          <w:bCs/>
        </w:rPr>
        <w:t>.</w:t>
      </w:r>
    </w:p>
    <w:p w14:paraId="54CD245A" w14:textId="77777777" w:rsidR="005C40F5" w:rsidRPr="005C40F5" w:rsidRDefault="005C40F5" w:rsidP="001042A1">
      <w:pPr>
        <w:pStyle w:val="ListParagraph"/>
        <w:ind w:left="360"/>
        <w:rPr>
          <w:rFonts w:ascii="Arial" w:hAnsi="Arial" w:cs="Arial"/>
          <w:bCs/>
        </w:rPr>
      </w:pPr>
    </w:p>
    <w:p w14:paraId="67F676A8" w14:textId="77777777" w:rsidR="005964A0" w:rsidRDefault="005C40F5" w:rsidP="001042A1">
      <w:pPr>
        <w:pStyle w:val="ListParagraph"/>
        <w:numPr>
          <w:ilvl w:val="0"/>
          <w:numId w:val="10"/>
        </w:numPr>
        <w:spacing w:after="0"/>
        <w:ind w:left="360"/>
        <w:rPr>
          <w:rFonts w:ascii="Arial" w:hAnsi="Arial" w:cs="Arial"/>
          <w:bCs/>
        </w:rPr>
      </w:pPr>
      <w:r>
        <w:rPr>
          <w:rFonts w:ascii="Arial" w:hAnsi="Arial" w:cs="Arial"/>
          <w:bCs/>
        </w:rPr>
        <w:t>Let allegations or suspicions of ab</w:t>
      </w:r>
      <w:r w:rsidR="006F088E">
        <w:rPr>
          <w:rFonts w:ascii="Arial" w:hAnsi="Arial" w:cs="Arial"/>
          <w:bCs/>
        </w:rPr>
        <w:t>use or bullying go unreported.</w:t>
      </w:r>
    </w:p>
    <w:p w14:paraId="1231BE67" w14:textId="77777777" w:rsidR="00675BE7" w:rsidRPr="00675BE7" w:rsidRDefault="00675BE7" w:rsidP="00675BE7">
      <w:pPr>
        <w:pStyle w:val="ListParagraph"/>
        <w:rPr>
          <w:rFonts w:ascii="Arial" w:hAnsi="Arial" w:cs="Arial"/>
          <w:bCs/>
        </w:rPr>
      </w:pPr>
    </w:p>
    <w:p w14:paraId="273D5A23" w14:textId="77777777" w:rsidR="00675BE7" w:rsidRDefault="00675BE7" w:rsidP="001042A1">
      <w:pPr>
        <w:pStyle w:val="ListParagraph"/>
        <w:numPr>
          <w:ilvl w:val="0"/>
          <w:numId w:val="10"/>
        </w:numPr>
        <w:spacing w:after="0"/>
        <w:ind w:left="360"/>
        <w:rPr>
          <w:rFonts w:ascii="Arial" w:hAnsi="Arial" w:cs="Arial"/>
          <w:bCs/>
        </w:rPr>
      </w:pPr>
      <w:r>
        <w:rPr>
          <w:rFonts w:ascii="Arial" w:hAnsi="Arial" w:cs="Arial"/>
          <w:bCs/>
        </w:rPr>
        <w:t>Help or support young people to remove or put on kit or equipment.</w:t>
      </w:r>
    </w:p>
    <w:p w14:paraId="36FEB5B0" w14:textId="77777777" w:rsidR="00675BE7" w:rsidRPr="00675BE7" w:rsidRDefault="00675BE7" w:rsidP="00675BE7">
      <w:pPr>
        <w:pStyle w:val="ListParagraph"/>
        <w:rPr>
          <w:rFonts w:ascii="Arial" w:hAnsi="Arial" w:cs="Arial"/>
          <w:bCs/>
        </w:rPr>
      </w:pPr>
    </w:p>
    <w:p w14:paraId="700D41CD" w14:textId="77777777" w:rsidR="00675BE7" w:rsidRDefault="00675BE7" w:rsidP="001042A1">
      <w:pPr>
        <w:pStyle w:val="ListParagraph"/>
        <w:numPr>
          <w:ilvl w:val="0"/>
          <w:numId w:val="10"/>
        </w:numPr>
        <w:spacing w:after="0"/>
        <w:ind w:left="360"/>
        <w:rPr>
          <w:rFonts w:ascii="Arial" w:hAnsi="Arial" w:cs="Arial"/>
          <w:bCs/>
        </w:rPr>
      </w:pPr>
      <w:r>
        <w:rPr>
          <w:rFonts w:ascii="Arial" w:hAnsi="Arial" w:cs="Arial"/>
          <w:bCs/>
        </w:rPr>
        <w:t>Touch young people, unless absolutely required as part of a medical emergency.</w:t>
      </w:r>
    </w:p>
    <w:p w14:paraId="30D7AA69" w14:textId="77777777" w:rsidR="00675491" w:rsidRDefault="00675491">
      <w:pPr>
        <w:rPr>
          <w:rFonts w:ascii="Arial" w:hAnsi="Arial" w:cs="Arial"/>
          <w:bCs/>
        </w:rPr>
      </w:pPr>
    </w:p>
    <w:p w14:paraId="7196D064" w14:textId="77777777" w:rsidR="00675491" w:rsidRDefault="00675491">
      <w:pPr>
        <w:rPr>
          <w:rFonts w:ascii="Arial" w:hAnsi="Arial" w:cs="Arial"/>
          <w:bCs/>
        </w:rPr>
      </w:pPr>
    </w:p>
    <w:p w14:paraId="34FF1C98" w14:textId="77777777" w:rsidR="00675491" w:rsidRDefault="00675491">
      <w:pPr>
        <w:rPr>
          <w:rFonts w:ascii="Arial" w:hAnsi="Arial" w:cs="Arial"/>
          <w:bCs/>
        </w:rPr>
      </w:pPr>
    </w:p>
    <w:p w14:paraId="6D072C0D" w14:textId="77777777" w:rsidR="00675491" w:rsidRDefault="00675491">
      <w:pPr>
        <w:rPr>
          <w:rFonts w:ascii="Arial" w:hAnsi="Arial" w:cs="Arial"/>
          <w:bCs/>
        </w:rPr>
      </w:pPr>
    </w:p>
    <w:p w14:paraId="48A21919" w14:textId="77777777" w:rsidR="00675491" w:rsidRDefault="00675491">
      <w:pPr>
        <w:rPr>
          <w:rFonts w:ascii="Arial" w:hAnsi="Arial" w:cs="Arial"/>
          <w:bCs/>
        </w:rPr>
      </w:pPr>
    </w:p>
    <w:p w14:paraId="6BD18F9B" w14:textId="77777777" w:rsidR="00675491" w:rsidRDefault="00675491">
      <w:pPr>
        <w:rPr>
          <w:rFonts w:ascii="Arial" w:hAnsi="Arial" w:cs="Arial"/>
          <w:bCs/>
        </w:rPr>
      </w:pPr>
    </w:p>
    <w:p w14:paraId="238601FE" w14:textId="77777777" w:rsidR="00675491" w:rsidRDefault="00675491">
      <w:pPr>
        <w:rPr>
          <w:rFonts w:ascii="Arial" w:hAnsi="Arial" w:cs="Arial"/>
          <w:bCs/>
        </w:rPr>
      </w:pPr>
    </w:p>
    <w:p w14:paraId="0F3CABC7" w14:textId="77777777" w:rsidR="00675491" w:rsidRDefault="00675491">
      <w:pPr>
        <w:rPr>
          <w:rFonts w:ascii="Arial" w:hAnsi="Arial" w:cs="Arial"/>
          <w:bCs/>
        </w:rPr>
      </w:pPr>
    </w:p>
    <w:p w14:paraId="5B08B5D1" w14:textId="77777777" w:rsidR="00675491" w:rsidRDefault="00675491">
      <w:pPr>
        <w:rPr>
          <w:rFonts w:ascii="Arial" w:hAnsi="Arial" w:cs="Arial"/>
          <w:bCs/>
        </w:rPr>
      </w:pPr>
    </w:p>
    <w:p w14:paraId="16DEB4AB" w14:textId="0E52DDAE" w:rsidR="000653F3" w:rsidRDefault="000653F3">
      <w:pPr>
        <w:rPr>
          <w:rFonts w:ascii="Arial" w:hAnsi="Arial" w:cs="Arial"/>
          <w:bCs/>
        </w:rPr>
      </w:pPr>
      <w:r>
        <w:rPr>
          <w:rFonts w:ascii="Arial" w:hAnsi="Arial" w:cs="Arial"/>
          <w:bCs/>
        </w:rPr>
        <w:br w:type="page"/>
      </w:r>
    </w:p>
    <w:p w14:paraId="4F0B1AAB" w14:textId="6913B424" w:rsidR="00675491" w:rsidRPr="002200AC" w:rsidRDefault="00675491" w:rsidP="00675491">
      <w:pPr>
        <w:rPr>
          <w:rFonts w:ascii="Arial" w:hAnsi="Arial" w:cs="Arial"/>
          <w:b/>
          <w:bCs/>
        </w:rPr>
      </w:pPr>
      <w:r w:rsidRPr="002200AC">
        <w:rPr>
          <w:rFonts w:ascii="Arial" w:hAnsi="Arial" w:cs="Arial"/>
          <w:b/>
          <w:bCs/>
        </w:rPr>
        <w:lastRenderedPageBreak/>
        <w:t xml:space="preserve">CHAPTER </w:t>
      </w:r>
      <w:r w:rsidR="00C2539D">
        <w:rPr>
          <w:rFonts w:ascii="Arial" w:hAnsi="Arial" w:cs="Arial"/>
          <w:b/>
          <w:bCs/>
        </w:rPr>
        <w:t>7</w:t>
      </w:r>
    </w:p>
    <w:p w14:paraId="70F8EBC0" w14:textId="77777777" w:rsidR="00675491" w:rsidRPr="00B47621" w:rsidRDefault="00675491" w:rsidP="00675491">
      <w:pPr>
        <w:rPr>
          <w:rFonts w:ascii="Arial" w:hAnsi="Arial" w:cs="Arial"/>
        </w:rPr>
      </w:pPr>
      <w:r>
        <w:rPr>
          <w:rFonts w:ascii="Arial" w:hAnsi="Arial" w:cs="Arial"/>
        </w:rPr>
        <w:t>DATA PROTECTION – GDPR COMPLIANCE</w:t>
      </w:r>
    </w:p>
    <w:p w14:paraId="694AD325" w14:textId="10FD7BF0" w:rsidR="00675491" w:rsidRDefault="00C2539D" w:rsidP="00675491">
      <w:pPr>
        <w:rPr>
          <w:rFonts w:ascii="Arial" w:hAnsi="Arial" w:cs="Arial"/>
        </w:rPr>
      </w:pPr>
      <w:r>
        <w:rPr>
          <w:rFonts w:ascii="Arial" w:hAnsi="Arial" w:cs="Arial"/>
        </w:rPr>
        <w:t>7</w:t>
      </w:r>
      <w:r w:rsidR="00675491">
        <w:rPr>
          <w:rFonts w:ascii="Arial" w:hAnsi="Arial" w:cs="Arial"/>
        </w:rPr>
        <w:t>.0</w:t>
      </w:r>
      <w:r w:rsidR="00675491">
        <w:rPr>
          <w:rFonts w:ascii="Arial" w:hAnsi="Arial" w:cs="Arial"/>
        </w:rPr>
        <w:tab/>
        <w:t xml:space="preserve">Retaining the details of safeguarding incidents during TT is necessary to aid subsequent investigations; however, not all reported incidents will result in investigatory action by either Service or civilian agencies. Disclosure of recorded details must </w:t>
      </w:r>
      <w:proofErr w:type="gramStart"/>
      <w:r w:rsidR="00675491">
        <w:rPr>
          <w:rFonts w:ascii="Arial" w:hAnsi="Arial" w:cs="Arial"/>
        </w:rPr>
        <w:t>be in compliance with</w:t>
      </w:r>
      <w:proofErr w:type="gramEnd"/>
      <w:r w:rsidR="00675491">
        <w:rPr>
          <w:rFonts w:ascii="Arial" w:hAnsi="Arial" w:cs="Arial"/>
        </w:rPr>
        <w:t xml:space="preserve"> extant data protection legislation and as such the authority of </w:t>
      </w:r>
      <w:r w:rsidR="00AD0E90">
        <w:rPr>
          <w:rFonts w:ascii="Arial" w:hAnsi="Arial" w:cs="Arial"/>
        </w:rPr>
        <w:t xml:space="preserve">the </w:t>
      </w:r>
      <w:r w:rsidR="00675491">
        <w:rPr>
          <w:rFonts w:ascii="Arial" w:hAnsi="Arial" w:cs="Arial"/>
        </w:rPr>
        <w:t xml:space="preserve">TT Director must be sought before information is released, unless this forms part of a statutory </w:t>
      </w:r>
      <w:r w:rsidR="00EF675F">
        <w:rPr>
          <w:rFonts w:ascii="Arial" w:hAnsi="Arial" w:cs="Arial"/>
        </w:rPr>
        <w:t>children’s</w:t>
      </w:r>
      <w:r w:rsidR="00675491">
        <w:rPr>
          <w:rFonts w:ascii="Arial" w:hAnsi="Arial" w:cs="Arial"/>
        </w:rPr>
        <w:t xml:space="preserve"> services or authorised police investigation.</w:t>
      </w:r>
    </w:p>
    <w:p w14:paraId="0B065DF6" w14:textId="63647B99" w:rsidR="00675491" w:rsidRDefault="00C2539D" w:rsidP="00675491">
      <w:pPr>
        <w:rPr>
          <w:rFonts w:ascii="Arial" w:hAnsi="Arial" w:cs="Arial"/>
        </w:rPr>
      </w:pPr>
      <w:r>
        <w:rPr>
          <w:rFonts w:ascii="Arial" w:hAnsi="Arial" w:cs="Arial"/>
        </w:rPr>
        <w:t>7</w:t>
      </w:r>
      <w:r w:rsidR="00675491">
        <w:rPr>
          <w:rFonts w:ascii="Arial" w:hAnsi="Arial" w:cs="Arial"/>
        </w:rPr>
        <w:t>.1</w:t>
      </w:r>
      <w:r w:rsidR="00675491">
        <w:rPr>
          <w:rFonts w:ascii="Arial" w:hAnsi="Arial" w:cs="Arial"/>
        </w:rPr>
        <w:tab/>
        <w:t>Incidents are to be recorded on the appropriate Annex A form, appended to this policy, thereafter the details are to be transferred onto an electronic record controlled by SO2 IM. The electronic data base is to be accessible to the following personnel:</w:t>
      </w:r>
    </w:p>
    <w:p w14:paraId="18152BCD" w14:textId="77777777" w:rsidR="00675491" w:rsidRDefault="00675491" w:rsidP="00675491">
      <w:pPr>
        <w:rPr>
          <w:rFonts w:ascii="Arial" w:hAnsi="Arial" w:cs="Arial"/>
        </w:rPr>
      </w:pPr>
      <w:r>
        <w:rPr>
          <w:rFonts w:ascii="Arial" w:hAnsi="Arial" w:cs="Arial"/>
        </w:rPr>
        <w:tab/>
        <w:t>a.</w:t>
      </w:r>
      <w:r>
        <w:rPr>
          <w:rFonts w:ascii="Arial" w:hAnsi="Arial" w:cs="Arial"/>
        </w:rPr>
        <w:tab/>
        <w:t>Director TT</w:t>
      </w:r>
    </w:p>
    <w:p w14:paraId="66FA0EED" w14:textId="08C47E9E" w:rsidR="00675491" w:rsidRDefault="00675491" w:rsidP="00675491">
      <w:pPr>
        <w:rPr>
          <w:rFonts w:ascii="Arial" w:hAnsi="Arial" w:cs="Arial"/>
        </w:rPr>
      </w:pPr>
      <w:r>
        <w:rPr>
          <w:rFonts w:ascii="Arial" w:hAnsi="Arial" w:cs="Arial"/>
        </w:rPr>
        <w:tab/>
        <w:t>b.</w:t>
      </w:r>
      <w:r>
        <w:rPr>
          <w:rFonts w:ascii="Arial" w:hAnsi="Arial" w:cs="Arial"/>
        </w:rPr>
        <w:tab/>
        <w:t xml:space="preserve">TT </w:t>
      </w:r>
      <w:r w:rsidR="000653F3">
        <w:rPr>
          <w:rFonts w:ascii="Arial" w:hAnsi="Arial" w:cs="Arial"/>
        </w:rPr>
        <w:t>DSL</w:t>
      </w:r>
    </w:p>
    <w:p w14:paraId="2D0EC860" w14:textId="77777777" w:rsidR="00675491" w:rsidRDefault="00675491" w:rsidP="00675491">
      <w:pPr>
        <w:rPr>
          <w:rFonts w:ascii="Arial" w:hAnsi="Arial" w:cs="Arial"/>
        </w:rPr>
      </w:pPr>
      <w:r>
        <w:rPr>
          <w:rFonts w:ascii="Arial" w:hAnsi="Arial" w:cs="Arial"/>
        </w:rPr>
        <w:tab/>
        <w:t>c.</w:t>
      </w:r>
      <w:r>
        <w:rPr>
          <w:rFonts w:ascii="Arial" w:hAnsi="Arial" w:cs="Arial"/>
        </w:rPr>
        <w:tab/>
        <w:t>SO2 IM</w:t>
      </w:r>
    </w:p>
    <w:p w14:paraId="0E23F0A6" w14:textId="64237AEF" w:rsidR="00675491" w:rsidRDefault="00C2539D" w:rsidP="00675491">
      <w:pPr>
        <w:rPr>
          <w:rFonts w:ascii="Arial" w:hAnsi="Arial" w:cs="Arial"/>
        </w:rPr>
      </w:pPr>
      <w:r>
        <w:rPr>
          <w:rFonts w:ascii="Arial" w:hAnsi="Arial" w:cs="Arial"/>
        </w:rPr>
        <w:t>7</w:t>
      </w:r>
      <w:r w:rsidR="00675491">
        <w:rPr>
          <w:rFonts w:ascii="Arial" w:hAnsi="Arial" w:cs="Arial"/>
        </w:rPr>
        <w:t>.2</w:t>
      </w:r>
      <w:r w:rsidR="00675491">
        <w:rPr>
          <w:rFonts w:ascii="Arial" w:hAnsi="Arial" w:cs="Arial"/>
        </w:rPr>
        <w:tab/>
        <w:t xml:space="preserve">The law dictates that information can be </w:t>
      </w:r>
      <w:proofErr w:type="gramStart"/>
      <w:r w:rsidR="00675491">
        <w:rPr>
          <w:rFonts w:ascii="Arial" w:hAnsi="Arial" w:cs="Arial"/>
        </w:rPr>
        <w:t>retained, but</w:t>
      </w:r>
      <w:proofErr w:type="gramEnd"/>
      <w:r w:rsidR="00675491">
        <w:rPr>
          <w:rFonts w:ascii="Arial" w:hAnsi="Arial" w:cs="Arial"/>
        </w:rPr>
        <w:t xml:space="preserve"> must be destroyed after a set period of time. Participants in TT are aged 14 – </w:t>
      </w:r>
      <w:r w:rsidR="00AD0E90">
        <w:rPr>
          <w:rFonts w:ascii="Arial" w:hAnsi="Arial" w:cs="Arial"/>
        </w:rPr>
        <w:t xml:space="preserve">21 </w:t>
      </w:r>
      <w:r w:rsidR="00675491">
        <w:rPr>
          <w:rFonts w:ascii="Arial" w:hAnsi="Arial" w:cs="Arial"/>
        </w:rPr>
        <w:t>y</w:t>
      </w:r>
      <w:r w:rsidR="00CB1982">
        <w:rPr>
          <w:rFonts w:ascii="Arial" w:hAnsi="Arial" w:cs="Arial"/>
        </w:rPr>
        <w:t>ea</w:t>
      </w:r>
      <w:r w:rsidR="00675491">
        <w:rPr>
          <w:rFonts w:ascii="Arial" w:hAnsi="Arial" w:cs="Arial"/>
        </w:rPr>
        <w:t>rs</w:t>
      </w:r>
      <w:r w:rsidR="00CB1982">
        <w:rPr>
          <w:rFonts w:ascii="Arial" w:hAnsi="Arial" w:cs="Arial"/>
        </w:rPr>
        <w:t xml:space="preserve"> and</w:t>
      </w:r>
      <w:r w:rsidR="00675491">
        <w:rPr>
          <w:rFonts w:ascii="Arial" w:hAnsi="Arial" w:cs="Arial"/>
        </w:rPr>
        <w:t xml:space="preserve"> records must be retained until the participant attains the age of 21 y</w:t>
      </w:r>
      <w:r w:rsidR="00CB1982">
        <w:rPr>
          <w:rFonts w:ascii="Arial" w:hAnsi="Arial" w:cs="Arial"/>
        </w:rPr>
        <w:t>ea</w:t>
      </w:r>
      <w:r w:rsidR="00675491">
        <w:rPr>
          <w:rFonts w:ascii="Arial" w:hAnsi="Arial" w:cs="Arial"/>
        </w:rPr>
        <w:t xml:space="preserve">rs. This affords the parents or legal guardians of the young person affected a period </w:t>
      </w:r>
      <w:r w:rsidR="00CB1982">
        <w:rPr>
          <w:rFonts w:ascii="Arial" w:hAnsi="Arial" w:cs="Arial"/>
        </w:rPr>
        <w:t xml:space="preserve">until the young person attains 18 </w:t>
      </w:r>
      <w:r w:rsidR="00675491">
        <w:rPr>
          <w:rFonts w:ascii="Arial" w:hAnsi="Arial" w:cs="Arial"/>
        </w:rPr>
        <w:t>y</w:t>
      </w:r>
      <w:r w:rsidR="00CB1982">
        <w:rPr>
          <w:rFonts w:ascii="Arial" w:hAnsi="Arial" w:cs="Arial"/>
        </w:rPr>
        <w:t>ea</w:t>
      </w:r>
      <w:r w:rsidR="00675491">
        <w:rPr>
          <w:rFonts w:ascii="Arial" w:hAnsi="Arial" w:cs="Arial"/>
        </w:rPr>
        <w:t xml:space="preserve">rs in which to bring a complaint and permits the young person themselves a further 3 years in which to lodge a </w:t>
      </w:r>
      <w:proofErr w:type="gramStart"/>
      <w:r w:rsidR="00675491">
        <w:rPr>
          <w:rFonts w:ascii="Arial" w:hAnsi="Arial" w:cs="Arial"/>
        </w:rPr>
        <w:t>complaint in their own right</w:t>
      </w:r>
      <w:proofErr w:type="gramEnd"/>
      <w:r w:rsidR="00675491">
        <w:rPr>
          <w:rFonts w:ascii="Arial" w:hAnsi="Arial" w:cs="Arial"/>
        </w:rPr>
        <w:t>. On this basis, the following retention schedules apply:</w:t>
      </w:r>
    </w:p>
    <w:p w14:paraId="09205F7C" w14:textId="77777777" w:rsidR="00675491" w:rsidRDefault="00675491" w:rsidP="00675491">
      <w:pPr>
        <w:ind w:left="720"/>
        <w:rPr>
          <w:rFonts w:ascii="Arial" w:hAnsi="Arial" w:cs="Arial"/>
        </w:rPr>
      </w:pPr>
      <w:r>
        <w:rPr>
          <w:rFonts w:ascii="Arial" w:hAnsi="Arial" w:cs="Arial"/>
        </w:rPr>
        <w:t>a.</w:t>
      </w:r>
      <w:r>
        <w:rPr>
          <w:rFonts w:ascii="Arial" w:hAnsi="Arial" w:cs="Arial"/>
        </w:rPr>
        <w:tab/>
        <w:t>Paper Records (Annex A) – retained for 7 years, accessible for 2 years, then archived for 5 years.</w:t>
      </w:r>
    </w:p>
    <w:p w14:paraId="4EC2F5F3" w14:textId="77777777" w:rsidR="00675491" w:rsidRDefault="00675491" w:rsidP="00675491">
      <w:pPr>
        <w:rPr>
          <w:rFonts w:ascii="Arial" w:hAnsi="Arial" w:cs="Arial"/>
        </w:rPr>
      </w:pPr>
      <w:r>
        <w:rPr>
          <w:rFonts w:ascii="Arial" w:hAnsi="Arial" w:cs="Arial"/>
        </w:rPr>
        <w:tab/>
        <w:t>b.</w:t>
      </w:r>
      <w:r>
        <w:rPr>
          <w:rFonts w:ascii="Arial" w:hAnsi="Arial" w:cs="Arial"/>
        </w:rPr>
        <w:tab/>
      </w:r>
      <w:proofErr w:type="gramStart"/>
      <w:r>
        <w:rPr>
          <w:rFonts w:ascii="Arial" w:hAnsi="Arial" w:cs="Arial"/>
        </w:rPr>
        <w:t>Electronic</w:t>
      </w:r>
      <w:proofErr w:type="gramEnd"/>
      <w:r>
        <w:rPr>
          <w:rFonts w:ascii="Arial" w:hAnsi="Arial" w:cs="Arial"/>
        </w:rPr>
        <w:t xml:space="preserve"> records – accessible for 2 years, then archived for 5 years.</w:t>
      </w:r>
    </w:p>
    <w:p w14:paraId="4DAB1A16" w14:textId="77777777" w:rsidR="005964A0" w:rsidRDefault="00675491" w:rsidP="00675491">
      <w:pPr>
        <w:rPr>
          <w:rFonts w:ascii="Arial" w:hAnsi="Arial" w:cs="Arial"/>
          <w:bCs/>
        </w:rPr>
      </w:pPr>
      <w:r>
        <w:rPr>
          <w:rFonts w:ascii="Arial" w:hAnsi="Arial" w:cs="Arial"/>
        </w:rPr>
        <w:tab/>
        <w:t>c.</w:t>
      </w:r>
      <w:r>
        <w:rPr>
          <w:rFonts w:ascii="Arial" w:hAnsi="Arial" w:cs="Arial"/>
        </w:rPr>
        <w:tab/>
        <w:t>All records destroyed after 7 years.</w:t>
      </w:r>
      <w:r w:rsidR="005964A0">
        <w:rPr>
          <w:rFonts w:ascii="Arial" w:hAnsi="Arial" w:cs="Arial"/>
          <w:bCs/>
        </w:rPr>
        <w:br w:type="page"/>
      </w:r>
    </w:p>
    <w:p w14:paraId="60D484DC" w14:textId="1A4141CA" w:rsidR="0007070B" w:rsidRPr="0007070B" w:rsidRDefault="00616175" w:rsidP="0007070B">
      <w:pPr>
        <w:pStyle w:val="ListParagraph"/>
        <w:spacing w:after="0"/>
        <w:ind w:left="3660" w:firstLine="660"/>
        <w:rPr>
          <w:rFonts w:ascii="Arial" w:hAnsi="Arial" w:cs="Arial"/>
          <w:b/>
          <w:bCs/>
        </w:rPr>
      </w:pPr>
      <w:r>
        <w:rPr>
          <w:rFonts w:ascii="Arial" w:hAnsi="Arial" w:cs="Arial"/>
          <w:b/>
          <w:bCs/>
        </w:rPr>
        <w:lastRenderedPageBreak/>
        <w:tab/>
      </w:r>
      <w:r w:rsidR="00D03285">
        <w:rPr>
          <w:rFonts w:ascii="Arial" w:hAnsi="Arial" w:cs="Arial"/>
          <w:b/>
          <w:bCs/>
        </w:rPr>
        <w:tab/>
      </w:r>
      <w:r w:rsidR="00D03285">
        <w:rPr>
          <w:rFonts w:ascii="Arial" w:hAnsi="Arial" w:cs="Arial"/>
          <w:b/>
          <w:bCs/>
        </w:rPr>
        <w:tab/>
      </w:r>
      <w:r w:rsidR="0007070B" w:rsidRPr="0007070B">
        <w:rPr>
          <w:rFonts w:ascii="Arial" w:hAnsi="Arial" w:cs="Arial"/>
          <w:b/>
          <w:bCs/>
        </w:rPr>
        <w:t>Annex A to</w:t>
      </w:r>
    </w:p>
    <w:p w14:paraId="2DEB3EE0" w14:textId="25039CE3" w:rsidR="0007070B" w:rsidRPr="0007070B" w:rsidRDefault="00616175" w:rsidP="0007070B">
      <w:pPr>
        <w:pStyle w:val="ListParagraph"/>
        <w:spacing w:after="0"/>
        <w:ind w:left="3660" w:firstLine="660"/>
        <w:rPr>
          <w:rFonts w:ascii="Arial" w:hAnsi="Arial" w:cs="Arial"/>
          <w:b/>
          <w:bCs/>
        </w:rPr>
      </w:pPr>
      <w:r>
        <w:rPr>
          <w:rFonts w:ascii="Arial" w:hAnsi="Arial" w:cs="Arial"/>
          <w:b/>
          <w:bCs/>
        </w:rPr>
        <w:tab/>
      </w:r>
      <w:r w:rsidR="00D03285">
        <w:rPr>
          <w:rFonts w:ascii="Arial" w:hAnsi="Arial" w:cs="Arial"/>
          <w:b/>
          <w:bCs/>
        </w:rPr>
        <w:tab/>
      </w:r>
      <w:r w:rsidR="00D03285">
        <w:rPr>
          <w:rFonts w:ascii="Arial" w:hAnsi="Arial" w:cs="Arial"/>
          <w:b/>
          <w:bCs/>
        </w:rPr>
        <w:tab/>
      </w:r>
      <w:r w:rsidR="0007070B" w:rsidRPr="0007070B">
        <w:rPr>
          <w:rFonts w:ascii="Arial" w:hAnsi="Arial" w:cs="Arial"/>
          <w:b/>
          <w:bCs/>
        </w:rPr>
        <w:t>Ten Tors Safeguarding Policy</w:t>
      </w:r>
    </w:p>
    <w:p w14:paraId="5801D6FB" w14:textId="0DBFDDB3" w:rsidR="0007070B" w:rsidRPr="0007070B" w:rsidRDefault="00616175" w:rsidP="0007070B">
      <w:pPr>
        <w:pStyle w:val="ListParagraph"/>
        <w:spacing w:after="0"/>
        <w:ind w:left="3660" w:firstLine="660"/>
        <w:rPr>
          <w:rFonts w:ascii="Arial" w:hAnsi="Arial" w:cs="Arial"/>
          <w:b/>
          <w:bCs/>
        </w:rPr>
      </w:pPr>
      <w:r>
        <w:rPr>
          <w:rFonts w:ascii="Arial" w:hAnsi="Arial" w:cs="Arial"/>
          <w:b/>
          <w:bCs/>
        </w:rPr>
        <w:tab/>
      </w:r>
      <w:r w:rsidR="00D03285">
        <w:rPr>
          <w:rFonts w:ascii="Arial" w:hAnsi="Arial" w:cs="Arial"/>
          <w:b/>
          <w:bCs/>
        </w:rPr>
        <w:tab/>
      </w:r>
      <w:r w:rsidR="00D03285">
        <w:rPr>
          <w:rFonts w:ascii="Arial" w:hAnsi="Arial" w:cs="Arial"/>
          <w:b/>
          <w:bCs/>
        </w:rPr>
        <w:tab/>
      </w:r>
      <w:r w:rsidR="0007070B" w:rsidRPr="0007070B">
        <w:rPr>
          <w:rFonts w:ascii="Arial" w:hAnsi="Arial" w:cs="Arial"/>
          <w:b/>
          <w:bCs/>
        </w:rPr>
        <w:t xml:space="preserve">Dated </w:t>
      </w:r>
      <w:r w:rsidR="00183FC7">
        <w:rPr>
          <w:rFonts w:ascii="Arial" w:hAnsi="Arial" w:cs="Arial"/>
          <w:b/>
          <w:bCs/>
        </w:rPr>
        <w:t>1</w:t>
      </w:r>
      <w:r w:rsidR="00B964BE">
        <w:rPr>
          <w:rFonts w:ascii="Arial" w:hAnsi="Arial" w:cs="Arial"/>
          <w:b/>
          <w:bCs/>
        </w:rPr>
        <w:t>2 Mar</w:t>
      </w:r>
      <w:r w:rsidR="00C2539D">
        <w:rPr>
          <w:rFonts w:ascii="Arial" w:hAnsi="Arial" w:cs="Arial"/>
          <w:b/>
          <w:bCs/>
        </w:rPr>
        <w:t xml:space="preserve"> </w:t>
      </w:r>
      <w:r w:rsidR="00D54E22">
        <w:rPr>
          <w:rFonts w:ascii="Arial" w:hAnsi="Arial" w:cs="Arial"/>
          <w:b/>
          <w:bCs/>
        </w:rPr>
        <w:t>25</w:t>
      </w:r>
    </w:p>
    <w:p w14:paraId="5023141B" w14:textId="77777777" w:rsidR="003327FD" w:rsidRDefault="003327FD" w:rsidP="00354CE4">
      <w:pPr>
        <w:rPr>
          <w:rFonts w:ascii="Arial" w:hAnsi="Arial" w:cs="Arial"/>
        </w:rPr>
      </w:pPr>
    </w:p>
    <w:p w14:paraId="482362C7" w14:textId="77777777" w:rsidR="00DA5258" w:rsidRPr="002200AC" w:rsidRDefault="005C40F5" w:rsidP="00DA5258">
      <w:pPr>
        <w:rPr>
          <w:rFonts w:ascii="Arial" w:hAnsi="Arial" w:cs="Arial"/>
          <w:b/>
        </w:rPr>
      </w:pPr>
      <w:r w:rsidRPr="002200AC">
        <w:rPr>
          <w:rFonts w:ascii="Arial" w:hAnsi="Arial" w:cs="Arial"/>
          <w:b/>
        </w:rPr>
        <w:t xml:space="preserve">REPORTING CHILD ABUSE </w:t>
      </w:r>
    </w:p>
    <w:p w14:paraId="4B71A3ED" w14:textId="68A42B70" w:rsidR="00DA5258" w:rsidRDefault="00DA5258" w:rsidP="00DA5258">
      <w:pPr>
        <w:pStyle w:val="ListParagraph"/>
        <w:numPr>
          <w:ilvl w:val="0"/>
          <w:numId w:val="22"/>
        </w:numPr>
        <w:rPr>
          <w:rFonts w:ascii="Arial" w:hAnsi="Arial" w:cs="Arial"/>
          <w:bCs/>
        </w:rPr>
      </w:pPr>
      <w:r w:rsidRPr="00DA5258">
        <w:rPr>
          <w:rFonts w:ascii="Arial" w:hAnsi="Arial" w:cs="Arial"/>
          <w:bCs/>
        </w:rPr>
        <w:t>It is a legal obligation to report child abuse</w:t>
      </w:r>
      <w:r w:rsidR="00D6499B">
        <w:rPr>
          <w:rFonts w:ascii="Arial" w:hAnsi="Arial" w:cs="Arial"/>
          <w:bCs/>
        </w:rPr>
        <w:t xml:space="preserve"> or suspected child abuse</w:t>
      </w:r>
      <w:r w:rsidRPr="00DA5258">
        <w:rPr>
          <w:rFonts w:ascii="Arial" w:hAnsi="Arial" w:cs="Arial"/>
          <w:bCs/>
        </w:rPr>
        <w:t xml:space="preserve">. This procedure is designed to ensure that child abuse is </w:t>
      </w:r>
      <w:r w:rsidR="005964A0">
        <w:rPr>
          <w:rFonts w:ascii="Arial" w:hAnsi="Arial" w:cs="Arial"/>
          <w:bCs/>
        </w:rPr>
        <w:t>reported</w:t>
      </w:r>
      <w:r w:rsidR="005964A0" w:rsidRPr="00DA5258">
        <w:rPr>
          <w:rFonts w:ascii="Arial" w:hAnsi="Arial" w:cs="Arial"/>
          <w:bCs/>
        </w:rPr>
        <w:t xml:space="preserve"> </w:t>
      </w:r>
      <w:r w:rsidRPr="00DA5258">
        <w:rPr>
          <w:rFonts w:ascii="Arial" w:hAnsi="Arial" w:cs="Arial"/>
          <w:bCs/>
        </w:rPr>
        <w:t>in such a way that all those involved are acting with sufficient co</w:t>
      </w:r>
      <w:r w:rsidR="006233A3">
        <w:rPr>
          <w:rFonts w:ascii="Arial" w:hAnsi="Arial" w:cs="Arial"/>
          <w:bCs/>
        </w:rPr>
        <w:t>mpassion to support participants</w:t>
      </w:r>
      <w:r w:rsidR="00FD79A2">
        <w:rPr>
          <w:rFonts w:ascii="Arial" w:hAnsi="Arial" w:cs="Arial"/>
          <w:bCs/>
        </w:rPr>
        <w:t xml:space="preserve"> and</w:t>
      </w:r>
      <w:r w:rsidRPr="00DA5258">
        <w:rPr>
          <w:rFonts w:ascii="Arial" w:hAnsi="Arial" w:cs="Arial"/>
          <w:bCs/>
        </w:rPr>
        <w:t xml:space="preserve"> providing enough information to allow investigating authorities</w:t>
      </w:r>
      <w:r>
        <w:rPr>
          <w:rStyle w:val="FootnoteReference"/>
          <w:rFonts w:ascii="Arial" w:hAnsi="Arial" w:cs="Arial"/>
          <w:bCs/>
        </w:rPr>
        <w:footnoteReference w:id="22"/>
      </w:r>
      <w:r w:rsidRPr="00DA5258">
        <w:rPr>
          <w:rFonts w:ascii="Arial" w:hAnsi="Arial" w:cs="Arial"/>
          <w:bCs/>
        </w:rPr>
        <w:t xml:space="preserve"> to adequately protect </w:t>
      </w:r>
      <w:r w:rsidR="006233A3">
        <w:rPr>
          <w:rFonts w:ascii="Arial" w:hAnsi="Arial" w:cs="Arial"/>
          <w:bCs/>
        </w:rPr>
        <w:t xml:space="preserve">participants </w:t>
      </w:r>
      <w:r w:rsidR="00D6499B">
        <w:rPr>
          <w:rFonts w:ascii="Arial" w:hAnsi="Arial" w:cs="Arial"/>
          <w:bCs/>
        </w:rPr>
        <w:t>and where appropriate seek successful prosecution of perpetrators</w:t>
      </w:r>
      <w:r w:rsidRPr="00DA5258">
        <w:rPr>
          <w:rFonts w:ascii="Arial" w:hAnsi="Arial" w:cs="Arial"/>
          <w:bCs/>
        </w:rPr>
        <w:t xml:space="preserve">. </w:t>
      </w:r>
      <w:r w:rsidR="000479D5">
        <w:rPr>
          <w:rFonts w:ascii="Arial" w:hAnsi="Arial" w:cs="Arial"/>
          <w:bCs/>
        </w:rPr>
        <w:t xml:space="preserve">The report must be compiled by the adult to whom a </w:t>
      </w:r>
      <w:r w:rsidR="006233A3">
        <w:rPr>
          <w:rFonts w:ascii="Arial" w:hAnsi="Arial" w:cs="Arial"/>
          <w:bCs/>
        </w:rPr>
        <w:t>participant</w:t>
      </w:r>
      <w:r w:rsidR="000479D5">
        <w:rPr>
          <w:rFonts w:ascii="Arial" w:hAnsi="Arial" w:cs="Arial"/>
          <w:bCs/>
        </w:rPr>
        <w:t xml:space="preserve"> discloses or has witnessed or </w:t>
      </w:r>
      <w:proofErr w:type="gramStart"/>
      <w:r w:rsidR="000479D5">
        <w:rPr>
          <w:rFonts w:ascii="Arial" w:hAnsi="Arial" w:cs="Arial"/>
          <w:bCs/>
        </w:rPr>
        <w:t>suspects</w:t>
      </w:r>
      <w:proofErr w:type="gramEnd"/>
      <w:r w:rsidR="000479D5">
        <w:rPr>
          <w:rFonts w:ascii="Arial" w:hAnsi="Arial" w:cs="Arial"/>
          <w:bCs/>
        </w:rPr>
        <w:t xml:space="preserve"> abuse. Reports are not to be made by third parties. All reports are </w:t>
      </w:r>
      <w:r w:rsidR="006233A3">
        <w:rPr>
          <w:rFonts w:ascii="Arial" w:hAnsi="Arial" w:cs="Arial"/>
          <w:bCs/>
        </w:rPr>
        <w:t xml:space="preserve">to be </w:t>
      </w:r>
      <w:r w:rsidR="000479D5">
        <w:rPr>
          <w:rFonts w:ascii="Arial" w:hAnsi="Arial" w:cs="Arial"/>
          <w:bCs/>
        </w:rPr>
        <w:t>submitted to the TT</w:t>
      </w:r>
      <w:r w:rsidR="00E7311A">
        <w:rPr>
          <w:rFonts w:ascii="Arial" w:hAnsi="Arial" w:cs="Arial"/>
          <w:bCs/>
        </w:rPr>
        <w:t xml:space="preserve"> </w:t>
      </w:r>
      <w:r w:rsidR="00262CC3">
        <w:rPr>
          <w:rFonts w:ascii="Arial" w:hAnsi="Arial" w:cs="Arial"/>
          <w:bCs/>
        </w:rPr>
        <w:t>DSL</w:t>
      </w:r>
      <w:r w:rsidR="000479D5">
        <w:rPr>
          <w:rFonts w:ascii="Arial" w:hAnsi="Arial" w:cs="Arial"/>
          <w:bCs/>
        </w:rPr>
        <w:t>.</w:t>
      </w:r>
    </w:p>
    <w:p w14:paraId="1F3B1409" w14:textId="77777777" w:rsidR="00DA5258" w:rsidRDefault="00DA5258" w:rsidP="00DA5258">
      <w:pPr>
        <w:pStyle w:val="ListParagraph"/>
        <w:ind w:left="360"/>
        <w:rPr>
          <w:rFonts w:ascii="Arial" w:hAnsi="Arial" w:cs="Arial"/>
          <w:bCs/>
        </w:rPr>
      </w:pPr>
    </w:p>
    <w:p w14:paraId="7D85B2CA" w14:textId="7A43A47F" w:rsidR="00DA5258" w:rsidRPr="00DA5258" w:rsidRDefault="00DA5258" w:rsidP="00DA5258">
      <w:pPr>
        <w:pStyle w:val="ListParagraph"/>
        <w:numPr>
          <w:ilvl w:val="0"/>
          <w:numId w:val="22"/>
        </w:numPr>
        <w:rPr>
          <w:rFonts w:ascii="Arial" w:hAnsi="Arial" w:cs="Arial"/>
          <w:bCs/>
        </w:rPr>
      </w:pPr>
      <w:r>
        <w:rPr>
          <w:rFonts w:ascii="Arial" w:hAnsi="Arial" w:cs="Arial"/>
          <w:bCs/>
        </w:rPr>
        <w:t xml:space="preserve">Whilst the likelihood of disclosure by </w:t>
      </w:r>
      <w:r w:rsidR="006233A3">
        <w:rPr>
          <w:rFonts w:ascii="Arial" w:hAnsi="Arial" w:cs="Arial"/>
          <w:bCs/>
        </w:rPr>
        <w:t>a participant(s) at TT</w:t>
      </w:r>
      <w:r>
        <w:rPr>
          <w:rFonts w:ascii="Arial" w:hAnsi="Arial" w:cs="Arial"/>
          <w:bCs/>
        </w:rPr>
        <w:t xml:space="preserve"> remains </w:t>
      </w:r>
      <w:r w:rsidR="00D6499B">
        <w:rPr>
          <w:rFonts w:ascii="Arial" w:hAnsi="Arial" w:cs="Arial"/>
          <w:bCs/>
        </w:rPr>
        <w:t xml:space="preserve">very low, it remains a </w:t>
      </w:r>
      <w:r>
        <w:rPr>
          <w:rFonts w:ascii="Arial" w:hAnsi="Arial" w:cs="Arial"/>
          <w:bCs/>
        </w:rPr>
        <w:t>possib</w:t>
      </w:r>
      <w:r w:rsidR="00D6499B">
        <w:rPr>
          <w:rFonts w:ascii="Arial" w:hAnsi="Arial" w:cs="Arial"/>
          <w:bCs/>
        </w:rPr>
        <w:t>ility</w:t>
      </w:r>
      <w:r w:rsidR="006233A3">
        <w:rPr>
          <w:rFonts w:ascii="Arial" w:hAnsi="Arial" w:cs="Arial"/>
          <w:bCs/>
        </w:rPr>
        <w:t xml:space="preserve">. TT </w:t>
      </w:r>
      <w:r w:rsidR="00183EA2">
        <w:rPr>
          <w:rFonts w:ascii="Arial" w:hAnsi="Arial" w:cs="Arial"/>
          <w:bCs/>
        </w:rPr>
        <w:t xml:space="preserve">enablers </w:t>
      </w:r>
      <w:r>
        <w:rPr>
          <w:rFonts w:ascii="Arial" w:hAnsi="Arial" w:cs="Arial"/>
          <w:bCs/>
        </w:rPr>
        <w:t>could, therefore, need to make a disclosure report. The guidan</w:t>
      </w:r>
      <w:r w:rsidR="00D6499B">
        <w:rPr>
          <w:rFonts w:ascii="Arial" w:hAnsi="Arial" w:cs="Arial"/>
          <w:bCs/>
        </w:rPr>
        <w:t>ce below is designed to help TT</w:t>
      </w:r>
      <w:r w:rsidR="006233A3">
        <w:rPr>
          <w:rFonts w:ascii="Arial" w:hAnsi="Arial" w:cs="Arial"/>
          <w:bCs/>
        </w:rPr>
        <w:t xml:space="preserve"> </w:t>
      </w:r>
      <w:r w:rsidR="00183EA2">
        <w:rPr>
          <w:rFonts w:ascii="Arial" w:hAnsi="Arial" w:cs="Arial"/>
          <w:bCs/>
        </w:rPr>
        <w:t xml:space="preserve">enablers </w:t>
      </w:r>
      <w:r>
        <w:rPr>
          <w:rFonts w:ascii="Arial" w:hAnsi="Arial" w:cs="Arial"/>
          <w:bCs/>
        </w:rPr>
        <w:t>deal with a difficult and traumatic situation</w:t>
      </w:r>
      <w:r w:rsidR="00D6499B">
        <w:rPr>
          <w:rFonts w:ascii="Arial" w:hAnsi="Arial" w:cs="Arial"/>
          <w:bCs/>
        </w:rPr>
        <w:t>; o</w:t>
      </w:r>
      <w:r>
        <w:rPr>
          <w:rFonts w:ascii="Arial" w:hAnsi="Arial" w:cs="Arial"/>
          <w:bCs/>
        </w:rPr>
        <w:t>ne in which there are high degrees of vulnerability for both staff and young people</w:t>
      </w:r>
      <w:r w:rsidR="00D6499B">
        <w:rPr>
          <w:rFonts w:ascii="Arial" w:hAnsi="Arial" w:cs="Arial"/>
          <w:bCs/>
        </w:rPr>
        <w:t>. Working alone in these environm</w:t>
      </w:r>
      <w:r w:rsidR="006233A3">
        <w:rPr>
          <w:rFonts w:ascii="Arial" w:hAnsi="Arial" w:cs="Arial"/>
          <w:bCs/>
        </w:rPr>
        <w:t xml:space="preserve">ents is not recommended and TT </w:t>
      </w:r>
      <w:r w:rsidR="00183EA2">
        <w:rPr>
          <w:rFonts w:ascii="Arial" w:hAnsi="Arial" w:cs="Arial"/>
          <w:bCs/>
        </w:rPr>
        <w:t xml:space="preserve">enablers </w:t>
      </w:r>
      <w:r w:rsidR="00D6499B">
        <w:rPr>
          <w:rFonts w:ascii="Arial" w:hAnsi="Arial" w:cs="Arial"/>
          <w:bCs/>
        </w:rPr>
        <w:t>should always ensure that a colleague is present within line of sight or earshot if a young person re</w:t>
      </w:r>
      <w:r w:rsidR="006233A3">
        <w:rPr>
          <w:rFonts w:ascii="Arial" w:hAnsi="Arial" w:cs="Arial"/>
          <w:bCs/>
        </w:rPr>
        <w:t>quests to speak privately.  TT</w:t>
      </w:r>
      <w:r w:rsidR="00DE4944">
        <w:rPr>
          <w:rFonts w:ascii="Arial" w:hAnsi="Arial" w:cs="Arial"/>
          <w:bCs/>
        </w:rPr>
        <w:t xml:space="preserve"> </w:t>
      </w:r>
      <w:r w:rsidR="00183EA2">
        <w:rPr>
          <w:rFonts w:ascii="Arial" w:hAnsi="Arial" w:cs="Arial"/>
          <w:bCs/>
        </w:rPr>
        <w:t>enablers</w:t>
      </w:r>
      <w:r w:rsidR="006233A3">
        <w:rPr>
          <w:rFonts w:ascii="Arial" w:hAnsi="Arial" w:cs="Arial"/>
          <w:bCs/>
        </w:rPr>
        <w:t xml:space="preserve"> </w:t>
      </w:r>
      <w:r w:rsidR="00D6499B">
        <w:rPr>
          <w:rFonts w:ascii="Arial" w:hAnsi="Arial" w:cs="Arial"/>
          <w:bCs/>
        </w:rPr>
        <w:t xml:space="preserve">should always inform </w:t>
      </w:r>
      <w:r w:rsidR="006233A3">
        <w:rPr>
          <w:rFonts w:ascii="Arial" w:hAnsi="Arial" w:cs="Arial"/>
          <w:bCs/>
        </w:rPr>
        <w:t>participants</w:t>
      </w:r>
      <w:r w:rsidR="00D6499B">
        <w:rPr>
          <w:rFonts w:ascii="Arial" w:hAnsi="Arial" w:cs="Arial"/>
          <w:bCs/>
        </w:rPr>
        <w:t xml:space="preserve"> that conversations</w:t>
      </w:r>
      <w:r w:rsidR="00FD79A2">
        <w:rPr>
          <w:rFonts w:ascii="Arial" w:hAnsi="Arial" w:cs="Arial"/>
          <w:bCs/>
        </w:rPr>
        <w:t>,</w:t>
      </w:r>
      <w:r w:rsidR="00D6499B">
        <w:rPr>
          <w:rFonts w:ascii="Arial" w:hAnsi="Arial" w:cs="Arial"/>
          <w:bCs/>
        </w:rPr>
        <w:t xml:space="preserve"> </w:t>
      </w:r>
      <w:r w:rsidR="00FD79A2">
        <w:rPr>
          <w:rFonts w:ascii="Arial" w:hAnsi="Arial" w:cs="Arial"/>
          <w:bCs/>
        </w:rPr>
        <w:t>including</w:t>
      </w:r>
      <w:r w:rsidR="00D6499B">
        <w:rPr>
          <w:rFonts w:ascii="Arial" w:hAnsi="Arial" w:cs="Arial"/>
          <w:bCs/>
        </w:rPr>
        <w:t xml:space="preserve"> confidential conversations</w:t>
      </w:r>
      <w:r w:rsidR="00FD79A2">
        <w:rPr>
          <w:rFonts w:ascii="Arial" w:hAnsi="Arial" w:cs="Arial"/>
          <w:bCs/>
        </w:rPr>
        <w:t>,</w:t>
      </w:r>
      <w:r w:rsidR="00D6499B">
        <w:rPr>
          <w:rFonts w:ascii="Arial" w:hAnsi="Arial" w:cs="Arial"/>
          <w:bCs/>
        </w:rPr>
        <w:t xml:space="preserve"> are unlikely to remain </w:t>
      </w:r>
      <w:r w:rsidR="005964A0">
        <w:rPr>
          <w:rFonts w:ascii="Arial" w:hAnsi="Arial" w:cs="Arial"/>
          <w:bCs/>
        </w:rPr>
        <w:t>private</w:t>
      </w:r>
      <w:r w:rsidR="00AA5CBC">
        <w:rPr>
          <w:rFonts w:ascii="Arial" w:hAnsi="Arial" w:cs="Arial"/>
          <w:bCs/>
        </w:rPr>
        <w:t xml:space="preserve"> and disclosure is a legal requirement</w:t>
      </w:r>
      <w:r w:rsidR="00D6499B">
        <w:rPr>
          <w:rFonts w:ascii="Arial" w:hAnsi="Arial" w:cs="Arial"/>
          <w:bCs/>
        </w:rPr>
        <w:t>.</w:t>
      </w:r>
      <w:r>
        <w:rPr>
          <w:rFonts w:ascii="Arial" w:hAnsi="Arial" w:cs="Arial"/>
          <w:bCs/>
        </w:rPr>
        <w:t xml:space="preserve"> </w:t>
      </w:r>
    </w:p>
    <w:p w14:paraId="14910E2A" w14:textId="77777777" w:rsidR="00414E29" w:rsidRPr="00953C53" w:rsidRDefault="00D6499B" w:rsidP="00953C53">
      <w:pPr>
        <w:rPr>
          <w:rFonts w:ascii="Arial" w:hAnsi="Arial" w:cs="Arial"/>
          <w:b/>
          <w:bCs/>
        </w:rPr>
      </w:pPr>
      <w:r>
        <w:rPr>
          <w:rFonts w:ascii="Arial" w:hAnsi="Arial" w:cs="Arial"/>
          <w:bCs/>
        </w:rPr>
        <w:t>3</w:t>
      </w:r>
      <w:r w:rsidR="00DA5258">
        <w:rPr>
          <w:rFonts w:ascii="Arial" w:hAnsi="Arial" w:cs="Arial"/>
          <w:bCs/>
        </w:rPr>
        <w:t xml:space="preserve">.   </w:t>
      </w:r>
      <w:r w:rsidR="00414E29" w:rsidRPr="00953C53">
        <w:rPr>
          <w:rFonts w:ascii="Arial" w:hAnsi="Arial" w:cs="Arial"/>
          <w:b/>
          <w:bCs/>
        </w:rPr>
        <w:t xml:space="preserve">If a </w:t>
      </w:r>
      <w:r w:rsidR="006233A3">
        <w:rPr>
          <w:rFonts w:ascii="Arial" w:hAnsi="Arial" w:cs="Arial"/>
          <w:b/>
          <w:bCs/>
        </w:rPr>
        <w:t>participant</w:t>
      </w:r>
      <w:r w:rsidR="00414E29" w:rsidRPr="00953C53">
        <w:rPr>
          <w:rFonts w:ascii="Arial" w:hAnsi="Arial" w:cs="Arial"/>
          <w:b/>
          <w:bCs/>
        </w:rPr>
        <w:t xml:space="preserve"> confides in you:</w:t>
      </w:r>
    </w:p>
    <w:p w14:paraId="0BD2DACF" w14:textId="77777777" w:rsidR="00414E29" w:rsidRPr="00414E29" w:rsidRDefault="00414E29" w:rsidP="00414E29">
      <w:pPr>
        <w:rPr>
          <w:rFonts w:ascii="Arial" w:hAnsi="Arial" w:cs="Arial"/>
          <w:b/>
          <w:bCs/>
        </w:rPr>
      </w:pPr>
      <w:r>
        <w:rPr>
          <w:rFonts w:ascii="Arial" w:hAnsi="Arial" w:cs="Arial"/>
          <w:b/>
          <w:bCs/>
        </w:rPr>
        <w:t xml:space="preserve">      </w:t>
      </w:r>
      <w:r w:rsidR="006F088E" w:rsidRPr="006F088E">
        <w:rPr>
          <w:rFonts w:ascii="Arial" w:hAnsi="Arial" w:cs="Arial"/>
          <w:bCs/>
        </w:rPr>
        <w:t>a.</w:t>
      </w:r>
      <w:r w:rsidR="006F088E">
        <w:rPr>
          <w:rFonts w:ascii="Arial" w:hAnsi="Arial" w:cs="Arial"/>
          <w:b/>
          <w:bCs/>
        </w:rPr>
        <w:tab/>
      </w:r>
      <w:r>
        <w:rPr>
          <w:rFonts w:ascii="Arial" w:hAnsi="Arial" w:cs="Arial"/>
          <w:b/>
          <w:bCs/>
        </w:rPr>
        <w:t>Do:</w:t>
      </w:r>
    </w:p>
    <w:p w14:paraId="189C1E38" w14:textId="77777777" w:rsidR="006233A3" w:rsidRDefault="00D6499B" w:rsidP="006233A3">
      <w:pPr>
        <w:pStyle w:val="ListParagraph"/>
        <w:numPr>
          <w:ilvl w:val="0"/>
          <w:numId w:val="14"/>
        </w:numPr>
        <w:spacing w:after="0"/>
        <w:rPr>
          <w:rFonts w:ascii="Arial" w:hAnsi="Arial" w:cs="Arial"/>
        </w:rPr>
      </w:pPr>
      <w:r>
        <w:rPr>
          <w:rFonts w:ascii="Arial" w:hAnsi="Arial" w:cs="Arial"/>
        </w:rPr>
        <w:t>R</w:t>
      </w:r>
      <w:r w:rsidR="006F088E">
        <w:rPr>
          <w:rFonts w:ascii="Arial" w:hAnsi="Arial" w:cs="Arial"/>
        </w:rPr>
        <w:t>eact calmly, ask a colleague to remain within discreet line of sight</w:t>
      </w:r>
      <w:r>
        <w:rPr>
          <w:rFonts w:ascii="Arial" w:hAnsi="Arial" w:cs="Arial"/>
        </w:rPr>
        <w:t xml:space="preserve"> or earshot.</w:t>
      </w:r>
      <w:r w:rsidR="006F088E">
        <w:rPr>
          <w:rFonts w:ascii="Arial" w:hAnsi="Arial" w:cs="Arial"/>
        </w:rPr>
        <w:t xml:space="preserve"> </w:t>
      </w:r>
    </w:p>
    <w:p w14:paraId="562C75D1" w14:textId="77777777" w:rsidR="006233A3" w:rsidRDefault="006233A3" w:rsidP="006233A3">
      <w:pPr>
        <w:pStyle w:val="ListParagraph"/>
        <w:spacing w:after="0"/>
        <w:rPr>
          <w:rFonts w:ascii="Arial" w:hAnsi="Arial" w:cs="Arial"/>
        </w:rPr>
      </w:pPr>
    </w:p>
    <w:p w14:paraId="073CCC64" w14:textId="77777777" w:rsidR="006233A3" w:rsidRPr="006233A3" w:rsidRDefault="006233A3" w:rsidP="006233A3">
      <w:pPr>
        <w:pStyle w:val="ListParagraph"/>
        <w:numPr>
          <w:ilvl w:val="0"/>
          <w:numId w:val="14"/>
        </w:numPr>
        <w:spacing w:after="0"/>
        <w:rPr>
          <w:rFonts w:ascii="Arial" w:hAnsi="Arial" w:cs="Arial"/>
        </w:rPr>
      </w:pPr>
      <w:r>
        <w:rPr>
          <w:rFonts w:ascii="Arial" w:hAnsi="Arial" w:cs="Arial"/>
        </w:rPr>
        <w:t>Tell them you will be telling someone in authority.</w:t>
      </w:r>
    </w:p>
    <w:p w14:paraId="664355AD" w14:textId="77777777" w:rsidR="00414E29" w:rsidRDefault="00414E29" w:rsidP="00414E29">
      <w:pPr>
        <w:spacing w:after="0"/>
        <w:rPr>
          <w:rFonts w:ascii="Arial" w:hAnsi="Arial" w:cs="Arial"/>
        </w:rPr>
      </w:pPr>
    </w:p>
    <w:p w14:paraId="32E8F2CF" w14:textId="77777777" w:rsidR="00414E29" w:rsidRPr="00414E29" w:rsidRDefault="00D6499B" w:rsidP="00414E29">
      <w:pPr>
        <w:pStyle w:val="ListParagraph"/>
        <w:numPr>
          <w:ilvl w:val="0"/>
          <w:numId w:val="14"/>
        </w:numPr>
        <w:spacing w:after="0"/>
        <w:rPr>
          <w:rFonts w:ascii="Arial" w:hAnsi="Arial" w:cs="Arial"/>
        </w:rPr>
      </w:pPr>
      <w:r>
        <w:rPr>
          <w:rFonts w:ascii="Arial" w:hAnsi="Arial" w:cs="Arial"/>
        </w:rPr>
        <w:t>G</w:t>
      </w:r>
      <w:r w:rsidR="00414E29">
        <w:rPr>
          <w:rFonts w:ascii="Arial" w:hAnsi="Arial" w:cs="Arial"/>
        </w:rPr>
        <w:t>ive them time to say what they w</w:t>
      </w:r>
      <w:r>
        <w:rPr>
          <w:rFonts w:ascii="Arial" w:hAnsi="Arial" w:cs="Arial"/>
        </w:rPr>
        <w:t>ant to say without interrupting.</w:t>
      </w:r>
      <w:r w:rsidR="00414E29">
        <w:rPr>
          <w:rFonts w:ascii="Arial" w:hAnsi="Arial" w:cs="Arial"/>
        </w:rPr>
        <w:t xml:space="preserve"> </w:t>
      </w:r>
    </w:p>
    <w:p w14:paraId="1A965116" w14:textId="77777777" w:rsidR="00414E29" w:rsidRDefault="00414E29" w:rsidP="00414E29">
      <w:pPr>
        <w:spacing w:after="0"/>
        <w:rPr>
          <w:rFonts w:ascii="Arial" w:hAnsi="Arial" w:cs="Arial"/>
        </w:rPr>
      </w:pPr>
    </w:p>
    <w:p w14:paraId="11C17A6F" w14:textId="77777777" w:rsidR="002B5C57" w:rsidRPr="00414E29" w:rsidRDefault="00D6499B" w:rsidP="002B5C57">
      <w:pPr>
        <w:numPr>
          <w:ilvl w:val="0"/>
          <w:numId w:val="4"/>
        </w:numPr>
        <w:rPr>
          <w:rFonts w:ascii="Arial" w:hAnsi="Arial" w:cs="Arial"/>
        </w:rPr>
      </w:pPr>
      <w:r>
        <w:rPr>
          <w:rFonts w:ascii="Arial" w:hAnsi="Arial" w:cs="Arial"/>
        </w:rPr>
        <w:t>R</w:t>
      </w:r>
      <w:r w:rsidR="002B5C57" w:rsidRPr="002B5C57">
        <w:rPr>
          <w:rFonts w:ascii="Arial" w:hAnsi="Arial" w:cs="Arial"/>
        </w:rPr>
        <w:t xml:space="preserve">eassure the </w:t>
      </w:r>
      <w:r w:rsidR="006233A3">
        <w:rPr>
          <w:rFonts w:ascii="Arial" w:hAnsi="Arial" w:cs="Arial"/>
        </w:rPr>
        <w:t>participant</w:t>
      </w:r>
      <w:r w:rsidR="002B5C57" w:rsidRPr="002B5C57">
        <w:rPr>
          <w:rFonts w:ascii="Arial" w:hAnsi="Arial" w:cs="Arial"/>
        </w:rPr>
        <w:t xml:space="preserve"> that they were right </w:t>
      </w:r>
      <w:r w:rsidR="00414E29">
        <w:rPr>
          <w:rFonts w:ascii="Arial" w:hAnsi="Arial" w:cs="Arial"/>
        </w:rPr>
        <w:t>to tell and that they are not to</w:t>
      </w:r>
      <w:r w:rsidR="002B5C57" w:rsidRPr="00414E29">
        <w:rPr>
          <w:rFonts w:ascii="Arial" w:hAnsi="Arial" w:cs="Arial"/>
        </w:rPr>
        <w:t xml:space="preserve"> blame</w:t>
      </w:r>
      <w:r>
        <w:rPr>
          <w:rFonts w:ascii="Arial" w:hAnsi="Arial" w:cs="Arial"/>
        </w:rPr>
        <w:t>.</w:t>
      </w:r>
      <w:r w:rsidR="002B5C57" w:rsidRPr="00414E29">
        <w:rPr>
          <w:rFonts w:ascii="Arial" w:hAnsi="Arial" w:cs="Arial"/>
        </w:rPr>
        <w:t xml:space="preserve"> </w:t>
      </w:r>
    </w:p>
    <w:p w14:paraId="1289C722" w14:textId="77777777" w:rsidR="002B5C57" w:rsidRPr="00414E29" w:rsidRDefault="00D6499B" w:rsidP="00414E29">
      <w:pPr>
        <w:numPr>
          <w:ilvl w:val="0"/>
          <w:numId w:val="5"/>
        </w:numPr>
        <w:rPr>
          <w:rFonts w:ascii="Arial" w:hAnsi="Arial" w:cs="Arial"/>
        </w:rPr>
      </w:pPr>
      <w:r>
        <w:rPr>
          <w:rFonts w:ascii="Arial" w:hAnsi="Arial" w:cs="Arial"/>
        </w:rPr>
        <w:t>K</w:t>
      </w:r>
      <w:r w:rsidR="002B5C57" w:rsidRPr="002B5C57">
        <w:rPr>
          <w:rFonts w:ascii="Arial" w:hAnsi="Arial" w:cs="Arial"/>
        </w:rPr>
        <w:t>eep questions to an absolute minimum to ensure a clear and accurate unde</w:t>
      </w:r>
      <w:r>
        <w:rPr>
          <w:rFonts w:ascii="Arial" w:hAnsi="Arial" w:cs="Arial"/>
        </w:rPr>
        <w:t>rstanding of what has been said.</w:t>
      </w:r>
    </w:p>
    <w:p w14:paraId="79D21194" w14:textId="77777777" w:rsidR="002B5C57" w:rsidRPr="002B5C57" w:rsidRDefault="00D6499B" w:rsidP="002B5C57">
      <w:pPr>
        <w:numPr>
          <w:ilvl w:val="0"/>
          <w:numId w:val="5"/>
        </w:numPr>
        <w:rPr>
          <w:rFonts w:ascii="Arial" w:hAnsi="Arial" w:cs="Arial"/>
        </w:rPr>
      </w:pPr>
      <w:r>
        <w:rPr>
          <w:rFonts w:ascii="Arial" w:hAnsi="Arial" w:cs="Arial"/>
        </w:rPr>
        <w:t>I</w:t>
      </w:r>
      <w:r w:rsidR="002B5C57" w:rsidRPr="002B5C57">
        <w:rPr>
          <w:rFonts w:ascii="Arial" w:hAnsi="Arial" w:cs="Arial"/>
        </w:rPr>
        <w:t xml:space="preserve">nform the </w:t>
      </w:r>
      <w:r w:rsidR="006233A3">
        <w:rPr>
          <w:rFonts w:ascii="Arial" w:hAnsi="Arial" w:cs="Arial"/>
        </w:rPr>
        <w:t>participant</w:t>
      </w:r>
      <w:r w:rsidR="002B5C57" w:rsidRPr="002B5C57">
        <w:rPr>
          <w:rFonts w:ascii="Arial" w:hAnsi="Arial" w:cs="Arial"/>
        </w:rPr>
        <w:t xml:space="preserve"> what you will do next</w:t>
      </w:r>
      <w:r>
        <w:rPr>
          <w:rFonts w:ascii="Arial" w:hAnsi="Arial" w:cs="Arial"/>
        </w:rPr>
        <w:t xml:space="preserve">, </w:t>
      </w:r>
      <w:proofErr w:type="spellStart"/>
      <w:r>
        <w:rPr>
          <w:rFonts w:ascii="Arial" w:hAnsi="Arial" w:cs="Arial"/>
        </w:rPr>
        <w:t>ie</w:t>
      </w:r>
      <w:proofErr w:type="spellEnd"/>
      <w:r>
        <w:rPr>
          <w:rFonts w:ascii="Arial" w:hAnsi="Arial" w:cs="Arial"/>
        </w:rPr>
        <w:t xml:space="preserve"> pass the information on.</w:t>
      </w:r>
    </w:p>
    <w:p w14:paraId="3F0CC757" w14:textId="77777777" w:rsidR="002B5C57" w:rsidRDefault="00D6499B" w:rsidP="002B5C57">
      <w:pPr>
        <w:numPr>
          <w:ilvl w:val="0"/>
          <w:numId w:val="5"/>
        </w:numPr>
        <w:rPr>
          <w:rFonts w:ascii="Arial" w:hAnsi="Arial" w:cs="Arial"/>
        </w:rPr>
      </w:pPr>
      <w:r>
        <w:rPr>
          <w:rFonts w:ascii="Arial" w:hAnsi="Arial" w:cs="Arial"/>
        </w:rPr>
        <w:t>M</w:t>
      </w:r>
      <w:r w:rsidR="002B5C57" w:rsidRPr="002B5C57">
        <w:rPr>
          <w:rFonts w:ascii="Arial" w:hAnsi="Arial" w:cs="Arial"/>
        </w:rPr>
        <w:t>ake a full</w:t>
      </w:r>
      <w:r w:rsidR="005964A0">
        <w:rPr>
          <w:rFonts w:ascii="Arial" w:hAnsi="Arial" w:cs="Arial"/>
        </w:rPr>
        <w:t>,</w:t>
      </w:r>
      <w:r w:rsidR="002B5C57" w:rsidRPr="002B5C57">
        <w:rPr>
          <w:rFonts w:ascii="Arial" w:hAnsi="Arial" w:cs="Arial"/>
        </w:rPr>
        <w:t xml:space="preserve"> written record of wha</w:t>
      </w:r>
      <w:r w:rsidR="00414E29">
        <w:rPr>
          <w:rFonts w:ascii="Arial" w:hAnsi="Arial" w:cs="Arial"/>
        </w:rPr>
        <w:t>t has been said/heard as soon as possible</w:t>
      </w:r>
      <w:r>
        <w:rPr>
          <w:rFonts w:ascii="Arial" w:hAnsi="Arial" w:cs="Arial"/>
        </w:rPr>
        <w:t>.</w:t>
      </w:r>
    </w:p>
    <w:p w14:paraId="3D2EE288" w14:textId="77777777" w:rsidR="00414E29" w:rsidRDefault="00D6499B" w:rsidP="002B5C57">
      <w:pPr>
        <w:numPr>
          <w:ilvl w:val="0"/>
          <w:numId w:val="5"/>
        </w:numPr>
        <w:rPr>
          <w:rFonts w:ascii="Arial" w:hAnsi="Arial" w:cs="Arial"/>
        </w:rPr>
      </w:pPr>
      <w:r>
        <w:rPr>
          <w:rFonts w:ascii="Arial" w:hAnsi="Arial" w:cs="Arial"/>
        </w:rPr>
        <w:t>E</w:t>
      </w:r>
      <w:r w:rsidR="00414E29">
        <w:rPr>
          <w:rFonts w:ascii="Arial" w:hAnsi="Arial" w:cs="Arial"/>
        </w:rPr>
        <w:t>nsure the young p</w:t>
      </w:r>
      <w:r>
        <w:rPr>
          <w:rFonts w:ascii="Arial" w:hAnsi="Arial" w:cs="Arial"/>
        </w:rPr>
        <w:t>erson is safe from further harm.</w:t>
      </w:r>
    </w:p>
    <w:p w14:paraId="1930886C" w14:textId="7452CDE4" w:rsidR="00414E29" w:rsidRDefault="00D6499B" w:rsidP="002B5C57">
      <w:pPr>
        <w:numPr>
          <w:ilvl w:val="0"/>
          <w:numId w:val="5"/>
        </w:numPr>
        <w:rPr>
          <w:rFonts w:ascii="Arial" w:hAnsi="Arial" w:cs="Arial"/>
        </w:rPr>
      </w:pPr>
      <w:r>
        <w:rPr>
          <w:rFonts w:ascii="Arial" w:hAnsi="Arial" w:cs="Arial"/>
        </w:rPr>
        <w:t>Inform the TT</w:t>
      </w:r>
      <w:r w:rsidR="00E7311A">
        <w:rPr>
          <w:rFonts w:ascii="Arial" w:hAnsi="Arial" w:cs="Arial"/>
        </w:rPr>
        <w:t xml:space="preserve"> </w:t>
      </w:r>
      <w:r w:rsidR="00262CC3">
        <w:rPr>
          <w:rFonts w:ascii="Arial" w:hAnsi="Arial" w:cs="Arial"/>
        </w:rPr>
        <w:t>DSL</w:t>
      </w:r>
      <w:r>
        <w:rPr>
          <w:rFonts w:ascii="Arial" w:hAnsi="Arial" w:cs="Arial"/>
        </w:rPr>
        <w:t xml:space="preserve"> immediately.</w:t>
      </w:r>
    </w:p>
    <w:p w14:paraId="7DF4E37C" w14:textId="77777777" w:rsidR="00414E29" w:rsidRDefault="00414E29" w:rsidP="00414E29">
      <w:pPr>
        <w:ind w:left="780"/>
        <w:rPr>
          <w:rFonts w:ascii="Arial" w:hAnsi="Arial" w:cs="Arial"/>
        </w:rPr>
      </w:pPr>
    </w:p>
    <w:p w14:paraId="306630DE" w14:textId="77777777" w:rsidR="00414E29" w:rsidRPr="00414E29" w:rsidRDefault="00414E29" w:rsidP="00414E29">
      <w:pPr>
        <w:ind w:left="420"/>
        <w:rPr>
          <w:rFonts w:ascii="Arial" w:hAnsi="Arial" w:cs="Arial"/>
          <w:b/>
        </w:rPr>
      </w:pPr>
      <w:r w:rsidRPr="00414E29">
        <w:rPr>
          <w:rFonts w:ascii="Arial" w:hAnsi="Arial" w:cs="Arial"/>
          <w:b/>
        </w:rPr>
        <w:lastRenderedPageBreak/>
        <w:t>Do Not</w:t>
      </w:r>
      <w:r>
        <w:rPr>
          <w:rFonts w:ascii="Arial" w:hAnsi="Arial" w:cs="Arial"/>
          <w:b/>
        </w:rPr>
        <w:t>:</w:t>
      </w:r>
    </w:p>
    <w:p w14:paraId="62B94AE6" w14:textId="77777777" w:rsidR="00414E29" w:rsidRDefault="00A4254C" w:rsidP="002B5C57">
      <w:pPr>
        <w:numPr>
          <w:ilvl w:val="0"/>
          <w:numId w:val="6"/>
        </w:numPr>
        <w:rPr>
          <w:rFonts w:ascii="Arial" w:hAnsi="Arial" w:cs="Arial"/>
        </w:rPr>
      </w:pPr>
      <w:r>
        <w:rPr>
          <w:rFonts w:ascii="Arial" w:hAnsi="Arial" w:cs="Arial"/>
        </w:rPr>
        <w:t>Investigate the disclosure - M</w:t>
      </w:r>
      <w:r w:rsidR="00414E29" w:rsidRPr="002B5C57">
        <w:rPr>
          <w:rFonts w:ascii="Arial" w:hAnsi="Arial" w:cs="Arial"/>
        </w:rPr>
        <w:t xml:space="preserve">ake notes when speaking with the </w:t>
      </w:r>
      <w:r w:rsidR="006233A3">
        <w:rPr>
          <w:rFonts w:ascii="Arial" w:hAnsi="Arial" w:cs="Arial"/>
        </w:rPr>
        <w:t>participant</w:t>
      </w:r>
      <w:r w:rsidR="00D6499B">
        <w:rPr>
          <w:rFonts w:ascii="Arial" w:hAnsi="Arial" w:cs="Arial"/>
        </w:rPr>
        <w:t>.</w:t>
      </w:r>
      <w:r w:rsidR="00414E29" w:rsidRPr="002B5C57">
        <w:rPr>
          <w:rFonts w:ascii="Arial" w:hAnsi="Arial" w:cs="Arial"/>
        </w:rPr>
        <w:t xml:space="preserve"> </w:t>
      </w:r>
    </w:p>
    <w:p w14:paraId="70C95B2B" w14:textId="77777777" w:rsidR="00953C53" w:rsidRDefault="00D6499B" w:rsidP="00953C53">
      <w:pPr>
        <w:numPr>
          <w:ilvl w:val="0"/>
          <w:numId w:val="6"/>
        </w:numPr>
        <w:rPr>
          <w:rFonts w:ascii="Arial" w:hAnsi="Arial" w:cs="Arial"/>
        </w:rPr>
      </w:pPr>
      <w:r>
        <w:rPr>
          <w:rFonts w:ascii="Arial" w:hAnsi="Arial" w:cs="Arial"/>
        </w:rPr>
        <w:t>R</w:t>
      </w:r>
      <w:r w:rsidR="002B5C57" w:rsidRPr="002B5C57">
        <w:rPr>
          <w:rFonts w:ascii="Arial" w:hAnsi="Arial" w:cs="Arial"/>
        </w:rPr>
        <w:t xml:space="preserve">eport your opinions or feelings, report only facts as presented by the </w:t>
      </w:r>
      <w:r w:rsidR="006233A3">
        <w:rPr>
          <w:rFonts w:ascii="Arial" w:hAnsi="Arial" w:cs="Arial"/>
        </w:rPr>
        <w:t xml:space="preserve">participant. </w:t>
      </w:r>
    </w:p>
    <w:p w14:paraId="346FAAFB" w14:textId="62BB3200" w:rsidR="002B5C57" w:rsidRDefault="00D6499B" w:rsidP="00953C53">
      <w:pPr>
        <w:numPr>
          <w:ilvl w:val="0"/>
          <w:numId w:val="6"/>
        </w:numPr>
        <w:rPr>
          <w:rFonts w:ascii="Arial" w:hAnsi="Arial" w:cs="Arial"/>
        </w:rPr>
      </w:pPr>
      <w:r>
        <w:rPr>
          <w:rFonts w:ascii="Arial" w:hAnsi="Arial" w:cs="Arial"/>
        </w:rPr>
        <w:t>S</w:t>
      </w:r>
      <w:r w:rsidR="002B5C57" w:rsidRPr="00953C53">
        <w:rPr>
          <w:rFonts w:ascii="Arial" w:hAnsi="Arial" w:cs="Arial"/>
        </w:rPr>
        <w:t xml:space="preserve">hare this information with anyone other than the </w:t>
      </w:r>
      <w:r>
        <w:rPr>
          <w:rFonts w:ascii="Arial" w:hAnsi="Arial" w:cs="Arial"/>
        </w:rPr>
        <w:t>TT</w:t>
      </w:r>
      <w:r w:rsidR="005964A0">
        <w:rPr>
          <w:rFonts w:ascii="Arial" w:hAnsi="Arial" w:cs="Arial"/>
        </w:rPr>
        <w:t xml:space="preserve"> </w:t>
      </w:r>
      <w:r w:rsidR="00262CC3">
        <w:rPr>
          <w:rFonts w:ascii="Arial" w:hAnsi="Arial" w:cs="Arial"/>
        </w:rPr>
        <w:t>DSL</w:t>
      </w:r>
      <w:r>
        <w:rPr>
          <w:rFonts w:ascii="Arial" w:hAnsi="Arial" w:cs="Arial"/>
        </w:rPr>
        <w:t>.</w:t>
      </w:r>
    </w:p>
    <w:p w14:paraId="2F838D9C" w14:textId="77777777" w:rsidR="00414E29" w:rsidRDefault="00D6499B" w:rsidP="00953C53">
      <w:pPr>
        <w:pStyle w:val="ListParagraph"/>
        <w:numPr>
          <w:ilvl w:val="0"/>
          <w:numId w:val="6"/>
        </w:numPr>
        <w:rPr>
          <w:rFonts w:ascii="Arial" w:hAnsi="Arial" w:cs="Arial"/>
        </w:rPr>
      </w:pPr>
      <w:r>
        <w:rPr>
          <w:rFonts w:ascii="Arial" w:hAnsi="Arial" w:cs="Arial"/>
        </w:rPr>
        <w:t>A</w:t>
      </w:r>
      <w:r w:rsidR="00414E29" w:rsidRPr="00953C53">
        <w:rPr>
          <w:rFonts w:ascii="Arial" w:hAnsi="Arial" w:cs="Arial"/>
        </w:rPr>
        <w:t>sk about explicit details and do not ask to see bruises/injuries</w:t>
      </w:r>
      <w:r>
        <w:rPr>
          <w:rFonts w:ascii="Arial" w:hAnsi="Arial" w:cs="Arial"/>
        </w:rPr>
        <w:t>.</w:t>
      </w:r>
      <w:r w:rsidR="00414E29" w:rsidRPr="00953C53">
        <w:rPr>
          <w:rFonts w:ascii="Arial" w:hAnsi="Arial" w:cs="Arial"/>
        </w:rPr>
        <w:t xml:space="preserve"> </w:t>
      </w:r>
    </w:p>
    <w:p w14:paraId="44FB30F8" w14:textId="77777777" w:rsidR="00953C53" w:rsidRPr="00953C53" w:rsidRDefault="00953C53" w:rsidP="00953C53">
      <w:pPr>
        <w:pStyle w:val="ListParagraph"/>
        <w:ind w:left="780"/>
        <w:rPr>
          <w:rFonts w:ascii="Arial" w:hAnsi="Arial" w:cs="Arial"/>
        </w:rPr>
      </w:pPr>
    </w:p>
    <w:p w14:paraId="5A6476A0" w14:textId="77777777" w:rsidR="00414E29" w:rsidRDefault="00D6499B" w:rsidP="00953C53">
      <w:pPr>
        <w:pStyle w:val="ListParagraph"/>
        <w:numPr>
          <w:ilvl w:val="0"/>
          <w:numId w:val="6"/>
        </w:numPr>
        <w:rPr>
          <w:rFonts w:ascii="Arial" w:hAnsi="Arial" w:cs="Arial"/>
        </w:rPr>
      </w:pPr>
      <w:r>
        <w:rPr>
          <w:rFonts w:ascii="Arial" w:hAnsi="Arial" w:cs="Arial"/>
        </w:rPr>
        <w:t>D</w:t>
      </w:r>
      <w:r w:rsidR="00414E29" w:rsidRPr="00953C53">
        <w:rPr>
          <w:rFonts w:ascii="Arial" w:hAnsi="Arial" w:cs="Arial"/>
        </w:rPr>
        <w:t>o not promise confidentiality, which might not be possible</w:t>
      </w:r>
      <w:r>
        <w:rPr>
          <w:rFonts w:ascii="Arial" w:hAnsi="Arial" w:cs="Arial"/>
        </w:rPr>
        <w:t>.</w:t>
      </w:r>
    </w:p>
    <w:p w14:paraId="1DA6542E" w14:textId="77777777" w:rsidR="00953C53" w:rsidRPr="00953C53" w:rsidRDefault="00953C53" w:rsidP="00953C53">
      <w:pPr>
        <w:pStyle w:val="ListParagraph"/>
        <w:rPr>
          <w:rFonts w:ascii="Arial" w:hAnsi="Arial" w:cs="Arial"/>
        </w:rPr>
      </w:pPr>
    </w:p>
    <w:p w14:paraId="4E70A9AB" w14:textId="5F3CB1E7" w:rsidR="00953C53" w:rsidRDefault="00D6499B" w:rsidP="00953C53">
      <w:pPr>
        <w:pStyle w:val="ListParagraph"/>
        <w:numPr>
          <w:ilvl w:val="0"/>
          <w:numId w:val="6"/>
        </w:numPr>
        <w:rPr>
          <w:rFonts w:ascii="Arial" w:hAnsi="Arial" w:cs="Arial"/>
        </w:rPr>
      </w:pPr>
      <w:r>
        <w:rPr>
          <w:rFonts w:ascii="Arial" w:hAnsi="Arial" w:cs="Arial"/>
        </w:rPr>
        <w:t>D</w:t>
      </w:r>
      <w:r w:rsidR="00414E29" w:rsidRPr="00953C53">
        <w:rPr>
          <w:rFonts w:ascii="Arial" w:hAnsi="Arial" w:cs="Arial"/>
        </w:rPr>
        <w:t xml:space="preserve">elay in passing on the information to the </w:t>
      </w:r>
      <w:r>
        <w:rPr>
          <w:rFonts w:ascii="Arial" w:hAnsi="Arial" w:cs="Arial"/>
        </w:rPr>
        <w:t>TT</w:t>
      </w:r>
      <w:r w:rsidR="005964A0">
        <w:rPr>
          <w:rFonts w:ascii="Arial" w:hAnsi="Arial" w:cs="Arial"/>
        </w:rPr>
        <w:t xml:space="preserve"> </w:t>
      </w:r>
      <w:r w:rsidR="00262CC3">
        <w:rPr>
          <w:rFonts w:ascii="Arial" w:hAnsi="Arial" w:cs="Arial"/>
        </w:rPr>
        <w:t>DSL</w:t>
      </w:r>
      <w:r>
        <w:rPr>
          <w:rFonts w:ascii="Arial" w:hAnsi="Arial" w:cs="Arial"/>
        </w:rPr>
        <w:t>.</w:t>
      </w:r>
    </w:p>
    <w:p w14:paraId="3041E394" w14:textId="77777777" w:rsidR="00D6499B" w:rsidRDefault="00D6499B" w:rsidP="00953C53">
      <w:pPr>
        <w:rPr>
          <w:rFonts w:ascii="Arial" w:hAnsi="Arial" w:cs="Arial"/>
          <w:bCs/>
        </w:rPr>
      </w:pPr>
    </w:p>
    <w:p w14:paraId="0064D1A3" w14:textId="6F335AB7" w:rsidR="00953C53" w:rsidRPr="00953C53" w:rsidRDefault="00D6499B" w:rsidP="00953C53">
      <w:pPr>
        <w:rPr>
          <w:rFonts w:ascii="Arial" w:hAnsi="Arial" w:cs="Arial"/>
        </w:rPr>
      </w:pPr>
      <w:r>
        <w:rPr>
          <w:rFonts w:ascii="Arial" w:hAnsi="Arial" w:cs="Arial"/>
          <w:bCs/>
        </w:rPr>
        <w:t>4</w:t>
      </w:r>
      <w:r w:rsidR="00953C53">
        <w:rPr>
          <w:rFonts w:ascii="Arial" w:hAnsi="Arial" w:cs="Arial"/>
          <w:bCs/>
        </w:rPr>
        <w:t xml:space="preserve">. </w:t>
      </w:r>
      <w:r w:rsidR="006233A3">
        <w:rPr>
          <w:rFonts w:ascii="Arial" w:hAnsi="Arial" w:cs="Arial"/>
          <w:b/>
          <w:bCs/>
        </w:rPr>
        <w:t xml:space="preserve">If a TT </w:t>
      </w:r>
      <w:r w:rsidR="00183EA2">
        <w:rPr>
          <w:rFonts w:ascii="Arial" w:hAnsi="Arial" w:cs="Arial"/>
          <w:b/>
          <w:bCs/>
        </w:rPr>
        <w:t xml:space="preserve">enabler </w:t>
      </w:r>
      <w:r w:rsidR="00953C53" w:rsidRPr="00953C53">
        <w:rPr>
          <w:rFonts w:ascii="Arial" w:hAnsi="Arial" w:cs="Arial"/>
          <w:b/>
          <w:bCs/>
        </w:rPr>
        <w:t>is concerned about a child they should:</w:t>
      </w:r>
    </w:p>
    <w:p w14:paraId="26BAF0A6" w14:textId="77777777" w:rsidR="00953C53" w:rsidRPr="00953C53" w:rsidRDefault="00953C53" w:rsidP="00953C53">
      <w:pPr>
        <w:pStyle w:val="ListParagraph"/>
        <w:numPr>
          <w:ilvl w:val="0"/>
          <w:numId w:val="19"/>
        </w:numPr>
        <w:rPr>
          <w:rFonts w:ascii="Arial" w:hAnsi="Arial" w:cs="Arial"/>
          <w:b/>
          <w:bCs/>
        </w:rPr>
      </w:pPr>
      <w:r>
        <w:rPr>
          <w:rFonts w:ascii="Arial" w:hAnsi="Arial" w:cs="Arial"/>
          <w:bCs/>
        </w:rPr>
        <w:t xml:space="preserve">Write down what has happened, what </w:t>
      </w:r>
      <w:r w:rsidR="006233A3">
        <w:rPr>
          <w:rFonts w:ascii="Arial" w:hAnsi="Arial" w:cs="Arial"/>
          <w:bCs/>
        </w:rPr>
        <w:t>they</w:t>
      </w:r>
      <w:r>
        <w:rPr>
          <w:rFonts w:ascii="Arial" w:hAnsi="Arial" w:cs="Arial"/>
          <w:bCs/>
        </w:rPr>
        <w:t xml:space="preserve"> have been told, using the person’s word</w:t>
      </w:r>
      <w:r w:rsidR="00D6499B">
        <w:rPr>
          <w:rFonts w:ascii="Arial" w:hAnsi="Arial" w:cs="Arial"/>
          <w:bCs/>
        </w:rPr>
        <w:t>s then sign and date the notes.</w:t>
      </w:r>
    </w:p>
    <w:p w14:paraId="722B00AE" w14:textId="77777777" w:rsidR="00953C53" w:rsidRPr="00953C53" w:rsidRDefault="00953C53" w:rsidP="00953C53">
      <w:pPr>
        <w:pStyle w:val="ListParagraph"/>
        <w:rPr>
          <w:rFonts w:ascii="Arial" w:hAnsi="Arial" w:cs="Arial"/>
          <w:b/>
          <w:bCs/>
        </w:rPr>
      </w:pPr>
    </w:p>
    <w:p w14:paraId="060F34C4" w14:textId="2F0C4E1E" w:rsidR="00D6499B" w:rsidRPr="00D6499B" w:rsidRDefault="00953C53" w:rsidP="00D6499B">
      <w:pPr>
        <w:pStyle w:val="ListParagraph"/>
        <w:numPr>
          <w:ilvl w:val="0"/>
          <w:numId w:val="19"/>
        </w:numPr>
        <w:rPr>
          <w:rFonts w:ascii="Arial" w:hAnsi="Arial" w:cs="Arial"/>
          <w:b/>
          <w:bCs/>
        </w:rPr>
      </w:pPr>
      <w:r w:rsidRPr="00D6499B">
        <w:rPr>
          <w:rFonts w:ascii="Arial" w:hAnsi="Arial" w:cs="Arial"/>
          <w:bCs/>
        </w:rPr>
        <w:t xml:space="preserve">Immediately inform the </w:t>
      </w:r>
      <w:r w:rsidR="00D6499B" w:rsidRPr="00D6499B">
        <w:rPr>
          <w:rFonts w:ascii="Arial" w:hAnsi="Arial" w:cs="Arial"/>
          <w:bCs/>
        </w:rPr>
        <w:t>TT</w:t>
      </w:r>
      <w:r w:rsidR="00E7311A">
        <w:rPr>
          <w:rFonts w:ascii="Arial" w:hAnsi="Arial" w:cs="Arial"/>
          <w:bCs/>
        </w:rPr>
        <w:t xml:space="preserve"> </w:t>
      </w:r>
      <w:r w:rsidR="00262CC3">
        <w:rPr>
          <w:rFonts w:ascii="Arial" w:hAnsi="Arial" w:cs="Arial"/>
          <w:bCs/>
        </w:rPr>
        <w:t>DSL</w:t>
      </w:r>
      <w:r w:rsidR="00D6499B" w:rsidRPr="00D6499B">
        <w:rPr>
          <w:rFonts w:ascii="Arial" w:hAnsi="Arial" w:cs="Arial"/>
          <w:bCs/>
        </w:rPr>
        <w:t xml:space="preserve"> and provide written</w:t>
      </w:r>
      <w:r w:rsidRPr="00D6499B">
        <w:rPr>
          <w:rFonts w:ascii="Arial" w:hAnsi="Arial" w:cs="Arial"/>
          <w:bCs/>
        </w:rPr>
        <w:t xml:space="preserve"> notes</w:t>
      </w:r>
      <w:r w:rsidR="00D6499B" w:rsidRPr="00D6499B">
        <w:rPr>
          <w:rFonts w:ascii="Arial" w:hAnsi="Arial" w:cs="Arial"/>
          <w:bCs/>
        </w:rPr>
        <w:t xml:space="preserve"> using the format below</w:t>
      </w:r>
      <w:r w:rsidR="00D6499B">
        <w:rPr>
          <w:rFonts w:ascii="Arial" w:hAnsi="Arial" w:cs="Arial"/>
          <w:bCs/>
        </w:rPr>
        <w:t>.</w:t>
      </w:r>
    </w:p>
    <w:p w14:paraId="42C6D796" w14:textId="77777777" w:rsidR="000479D5" w:rsidRPr="000479D5" w:rsidRDefault="000479D5" w:rsidP="000479D5">
      <w:pPr>
        <w:pStyle w:val="ListParagraph"/>
        <w:rPr>
          <w:rFonts w:ascii="Arial" w:hAnsi="Arial" w:cs="Arial"/>
          <w:b/>
          <w:bCs/>
        </w:rPr>
      </w:pPr>
    </w:p>
    <w:p w14:paraId="6E70106D" w14:textId="77777777" w:rsidR="00953C53" w:rsidRPr="00953C53" w:rsidRDefault="00953C53" w:rsidP="00953C53">
      <w:pPr>
        <w:pStyle w:val="ListParagraph"/>
        <w:numPr>
          <w:ilvl w:val="0"/>
          <w:numId w:val="19"/>
        </w:numPr>
        <w:rPr>
          <w:rFonts w:ascii="Arial" w:hAnsi="Arial" w:cs="Arial"/>
          <w:b/>
          <w:bCs/>
        </w:rPr>
      </w:pPr>
      <w:r>
        <w:rPr>
          <w:rFonts w:ascii="Arial" w:hAnsi="Arial" w:cs="Arial"/>
          <w:bCs/>
        </w:rPr>
        <w:t>Ensure that no immediate action is required to protect the</w:t>
      </w:r>
      <w:r w:rsidR="00D6499B">
        <w:rPr>
          <w:rFonts w:ascii="Arial" w:hAnsi="Arial" w:cs="Arial"/>
          <w:bCs/>
        </w:rPr>
        <w:t xml:space="preserve"> young person from further harm.</w:t>
      </w:r>
    </w:p>
    <w:p w14:paraId="6E1831B3" w14:textId="77777777" w:rsidR="00953C53" w:rsidRPr="00953C53" w:rsidRDefault="00953C53" w:rsidP="00953C53">
      <w:pPr>
        <w:pStyle w:val="ListParagraph"/>
        <w:rPr>
          <w:rFonts w:ascii="Arial" w:hAnsi="Arial" w:cs="Arial"/>
          <w:b/>
          <w:bCs/>
        </w:rPr>
      </w:pPr>
    </w:p>
    <w:p w14:paraId="7E6AFAFF" w14:textId="76435493" w:rsidR="00953C53" w:rsidRDefault="00953C53" w:rsidP="00953C53">
      <w:pPr>
        <w:rPr>
          <w:rFonts w:ascii="Arial" w:hAnsi="Arial" w:cs="Arial"/>
          <w:b/>
          <w:bCs/>
        </w:rPr>
      </w:pPr>
      <w:r>
        <w:rPr>
          <w:rFonts w:ascii="Arial" w:hAnsi="Arial" w:cs="Arial"/>
          <w:b/>
          <w:bCs/>
        </w:rPr>
        <w:t>DO NOT investig</w:t>
      </w:r>
      <w:r w:rsidR="006233A3">
        <w:rPr>
          <w:rFonts w:ascii="Arial" w:hAnsi="Arial" w:cs="Arial"/>
          <w:b/>
          <w:bCs/>
        </w:rPr>
        <w:t xml:space="preserve">ate or pass judgement; it is </w:t>
      </w:r>
      <w:r w:rsidR="005964A0">
        <w:rPr>
          <w:rFonts w:ascii="Arial" w:hAnsi="Arial" w:cs="Arial"/>
          <w:b/>
          <w:bCs/>
        </w:rPr>
        <w:t xml:space="preserve">the </w:t>
      </w:r>
      <w:r w:rsidR="006233A3">
        <w:rPr>
          <w:rFonts w:ascii="Arial" w:hAnsi="Arial" w:cs="Arial"/>
          <w:b/>
          <w:bCs/>
        </w:rPr>
        <w:t xml:space="preserve">TT </w:t>
      </w:r>
      <w:r w:rsidR="00183EA2">
        <w:rPr>
          <w:rFonts w:ascii="Arial" w:hAnsi="Arial" w:cs="Arial"/>
          <w:b/>
          <w:bCs/>
        </w:rPr>
        <w:t xml:space="preserve">enabler’s </w:t>
      </w:r>
      <w:r>
        <w:rPr>
          <w:rFonts w:ascii="Arial" w:hAnsi="Arial" w:cs="Arial"/>
          <w:b/>
          <w:bCs/>
        </w:rPr>
        <w:t xml:space="preserve">responsibility to record what </w:t>
      </w:r>
      <w:r w:rsidR="00A4254C">
        <w:rPr>
          <w:rFonts w:ascii="Arial" w:hAnsi="Arial" w:cs="Arial"/>
          <w:b/>
          <w:bCs/>
        </w:rPr>
        <w:t>they have been told</w:t>
      </w:r>
      <w:r>
        <w:rPr>
          <w:rFonts w:ascii="Arial" w:hAnsi="Arial" w:cs="Arial"/>
          <w:b/>
          <w:bCs/>
        </w:rPr>
        <w:t xml:space="preserve"> and pass it on.</w:t>
      </w:r>
    </w:p>
    <w:p w14:paraId="1DD3D2AC" w14:textId="3C35754A" w:rsidR="00953C53" w:rsidRDefault="00DC508E" w:rsidP="00953C53">
      <w:pPr>
        <w:rPr>
          <w:rFonts w:ascii="Arial" w:hAnsi="Arial" w:cs="Arial"/>
          <w:b/>
          <w:bCs/>
        </w:rPr>
      </w:pPr>
      <w:r>
        <w:rPr>
          <w:rFonts w:ascii="Arial" w:hAnsi="Arial" w:cs="Arial"/>
          <w:b/>
          <w:bCs/>
        </w:rPr>
        <w:t>In an emergency</w:t>
      </w:r>
      <w:r w:rsidR="00953C53">
        <w:rPr>
          <w:rFonts w:ascii="Arial" w:hAnsi="Arial" w:cs="Arial"/>
          <w:b/>
          <w:bCs/>
        </w:rPr>
        <w:t xml:space="preserve"> i</w:t>
      </w:r>
      <w:r>
        <w:rPr>
          <w:rFonts w:ascii="Arial" w:hAnsi="Arial" w:cs="Arial"/>
          <w:b/>
          <w:bCs/>
        </w:rPr>
        <w:t>.</w:t>
      </w:r>
      <w:r w:rsidR="00953C53">
        <w:rPr>
          <w:rFonts w:ascii="Arial" w:hAnsi="Arial" w:cs="Arial"/>
          <w:b/>
          <w:bCs/>
        </w:rPr>
        <w:t>e</w:t>
      </w:r>
      <w:r>
        <w:rPr>
          <w:rFonts w:ascii="Arial" w:hAnsi="Arial" w:cs="Arial"/>
          <w:b/>
          <w:bCs/>
        </w:rPr>
        <w:t>.</w:t>
      </w:r>
      <w:r w:rsidR="00953C53">
        <w:rPr>
          <w:rFonts w:ascii="Arial" w:hAnsi="Arial" w:cs="Arial"/>
          <w:b/>
          <w:bCs/>
        </w:rPr>
        <w:t xml:space="preserve"> where any child is at immediate risk of significant harm, </w:t>
      </w:r>
      <w:r w:rsidR="006233A3">
        <w:rPr>
          <w:rFonts w:ascii="Arial" w:hAnsi="Arial" w:cs="Arial"/>
          <w:b/>
          <w:bCs/>
        </w:rPr>
        <w:t xml:space="preserve">TT </w:t>
      </w:r>
      <w:r w:rsidR="00183EA2">
        <w:rPr>
          <w:rFonts w:ascii="Arial" w:hAnsi="Arial" w:cs="Arial"/>
          <w:b/>
          <w:bCs/>
        </w:rPr>
        <w:t xml:space="preserve">enablers </w:t>
      </w:r>
      <w:r w:rsidR="006233A3">
        <w:rPr>
          <w:rFonts w:ascii="Arial" w:hAnsi="Arial" w:cs="Arial"/>
          <w:b/>
          <w:bCs/>
        </w:rPr>
        <w:t xml:space="preserve">must </w:t>
      </w:r>
      <w:r w:rsidR="00953C53">
        <w:rPr>
          <w:rFonts w:ascii="Arial" w:hAnsi="Arial" w:cs="Arial"/>
          <w:b/>
          <w:bCs/>
        </w:rPr>
        <w:t>contact the Police directly, then inform the TT</w:t>
      </w:r>
      <w:r w:rsidR="005964A0">
        <w:rPr>
          <w:rFonts w:ascii="Arial" w:hAnsi="Arial" w:cs="Arial"/>
          <w:b/>
          <w:bCs/>
        </w:rPr>
        <w:t xml:space="preserve"> </w:t>
      </w:r>
      <w:r w:rsidR="00262CC3">
        <w:rPr>
          <w:rFonts w:ascii="Arial" w:hAnsi="Arial" w:cs="Arial"/>
          <w:b/>
          <w:bCs/>
        </w:rPr>
        <w:t>DSL</w:t>
      </w:r>
      <w:r w:rsidR="00953C53">
        <w:rPr>
          <w:rFonts w:ascii="Arial" w:hAnsi="Arial" w:cs="Arial"/>
          <w:b/>
          <w:bCs/>
        </w:rPr>
        <w:t>.</w:t>
      </w:r>
    </w:p>
    <w:p w14:paraId="10BCD920" w14:textId="5A8094E8" w:rsidR="00953C53" w:rsidRDefault="006233A3" w:rsidP="00953C53">
      <w:pPr>
        <w:rPr>
          <w:rFonts w:ascii="Arial" w:hAnsi="Arial" w:cs="Arial"/>
          <w:b/>
          <w:bCs/>
        </w:rPr>
      </w:pPr>
      <w:r>
        <w:rPr>
          <w:rFonts w:ascii="Arial" w:hAnsi="Arial" w:cs="Arial"/>
          <w:b/>
          <w:bCs/>
        </w:rPr>
        <w:t xml:space="preserve">It is NOT </w:t>
      </w:r>
      <w:r w:rsidR="005964A0">
        <w:rPr>
          <w:rFonts w:ascii="Arial" w:hAnsi="Arial" w:cs="Arial"/>
          <w:b/>
          <w:bCs/>
        </w:rPr>
        <w:t xml:space="preserve">a </w:t>
      </w:r>
      <w:r>
        <w:rPr>
          <w:rFonts w:ascii="Arial" w:hAnsi="Arial" w:cs="Arial"/>
          <w:b/>
          <w:bCs/>
        </w:rPr>
        <w:t xml:space="preserve">TT </w:t>
      </w:r>
      <w:r w:rsidR="00183EA2">
        <w:rPr>
          <w:rFonts w:ascii="Arial" w:hAnsi="Arial" w:cs="Arial"/>
          <w:b/>
          <w:bCs/>
        </w:rPr>
        <w:t xml:space="preserve">enabler’s </w:t>
      </w:r>
      <w:r w:rsidR="00953C53">
        <w:rPr>
          <w:rFonts w:ascii="Arial" w:hAnsi="Arial" w:cs="Arial"/>
          <w:b/>
          <w:bCs/>
        </w:rPr>
        <w:t>job to substantiate concerns</w:t>
      </w:r>
      <w:r>
        <w:rPr>
          <w:rFonts w:ascii="Arial" w:hAnsi="Arial" w:cs="Arial"/>
          <w:b/>
          <w:bCs/>
        </w:rPr>
        <w:t>, investigate or pass judgement;</w:t>
      </w:r>
      <w:r w:rsidR="00953C53">
        <w:rPr>
          <w:rFonts w:ascii="Arial" w:hAnsi="Arial" w:cs="Arial"/>
          <w:b/>
          <w:bCs/>
        </w:rPr>
        <w:t xml:space="preserve"> </w:t>
      </w:r>
      <w:r>
        <w:rPr>
          <w:rFonts w:ascii="Arial" w:hAnsi="Arial" w:cs="Arial"/>
          <w:b/>
          <w:bCs/>
        </w:rPr>
        <w:t>they</w:t>
      </w:r>
      <w:r w:rsidR="00953C53">
        <w:rPr>
          <w:rFonts w:ascii="Arial" w:hAnsi="Arial" w:cs="Arial"/>
          <w:b/>
          <w:bCs/>
        </w:rPr>
        <w:t xml:space="preserve"> must record what </w:t>
      </w:r>
      <w:r w:rsidR="00A4254C">
        <w:rPr>
          <w:rFonts w:ascii="Arial" w:hAnsi="Arial" w:cs="Arial"/>
          <w:b/>
          <w:bCs/>
        </w:rPr>
        <w:t>they have been told</w:t>
      </w:r>
      <w:r w:rsidR="00953C53">
        <w:rPr>
          <w:rFonts w:ascii="Arial" w:hAnsi="Arial" w:cs="Arial"/>
          <w:b/>
          <w:bCs/>
        </w:rPr>
        <w:t xml:space="preserve"> and pass it on.</w:t>
      </w:r>
    </w:p>
    <w:p w14:paraId="2291FAEE" w14:textId="07AC8534" w:rsidR="00E7311A" w:rsidRDefault="006233A3" w:rsidP="00953C53">
      <w:pPr>
        <w:rPr>
          <w:rFonts w:ascii="Arial" w:hAnsi="Arial" w:cs="Arial"/>
          <w:b/>
          <w:bCs/>
        </w:rPr>
      </w:pPr>
      <w:r>
        <w:rPr>
          <w:rFonts w:ascii="Arial" w:hAnsi="Arial" w:cs="Arial"/>
          <w:b/>
          <w:bCs/>
        </w:rPr>
        <w:t xml:space="preserve">If TT </w:t>
      </w:r>
      <w:r w:rsidR="00183EA2">
        <w:rPr>
          <w:rFonts w:ascii="Arial" w:hAnsi="Arial" w:cs="Arial"/>
          <w:b/>
          <w:bCs/>
        </w:rPr>
        <w:t xml:space="preserve">enablers </w:t>
      </w:r>
      <w:r w:rsidR="00953C53">
        <w:rPr>
          <w:rFonts w:ascii="Arial" w:hAnsi="Arial" w:cs="Arial"/>
          <w:b/>
          <w:bCs/>
        </w:rPr>
        <w:t xml:space="preserve">are in any doubt, speak directly to </w:t>
      </w:r>
      <w:r w:rsidR="00E7311A">
        <w:rPr>
          <w:rFonts w:ascii="Arial" w:hAnsi="Arial" w:cs="Arial"/>
          <w:b/>
          <w:bCs/>
        </w:rPr>
        <w:t xml:space="preserve">the </w:t>
      </w:r>
      <w:r w:rsidR="00953C53">
        <w:rPr>
          <w:rFonts w:ascii="Arial" w:hAnsi="Arial" w:cs="Arial"/>
          <w:b/>
          <w:bCs/>
        </w:rPr>
        <w:t>TT</w:t>
      </w:r>
      <w:r w:rsidR="005964A0">
        <w:rPr>
          <w:rFonts w:ascii="Arial" w:hAnsi="Arial" w:cs="Arial"/>
          <w:b/>
          <w:bCs/>
        </w:rPr>
        <w:t xml:space="preserve"> </w:t>
      </w:r>
      <w:r w:rsidR="00262CC3">
        <w:rPr>
          <w:rFonts w:ascii="Arial" w:hAnsi="Arial" w:cs="Arial"/>
          <w:b/>
          <w:bCs/>
        </w:rPr>
        <w:t>DSL</w:t>
      </w:r>
      <w:r w:rsidR="00953C53">
        <w:rPr>
          <w:rFonts w:ascii="Arial" w:hAnsi="Arial" w:cs="Arial"/>
          <w:b/>
          <w:bCs/>
        </w:rPr>
        <w:t>.</w:t>
      </w:r>
    </w:p>
    <w:p w14:paraId="54E11D2A" w14:textId="77777777" w:rsidR="00E7311A" w:rsidRDefault="00E7311A">
      <w:pPr>
        <w:rPr>
          <w:rFonts w:ascii="Arial" w:hAnsi="Arial" w:cs="Arial"/>
          <w:b/>
          <w:bCs/>
        </w:rPr>
      </w:pPr>
      <w:r>
        <w:rPr>
          <w:rFonts w:ascii="Arial" w:hAnsi="Arial" w:cs="Arial"/>
          <w:b/>
          <w:bCs/>
        </w:rPr>
        <w:br w:type="page"/>
      </w:r>
    </w:p>
    <w:tbl>
      <w:tblPr>
        <w:tblStyle w:val="TableGrid"/>
        <w:tblW w:w="0" w:type="auto"/>
        <w:tblLook w:val="04A0" w:firstRow="1" w:lastRow="0" w:firstColumn="1" w:lastColumn="0" w:noHBand="0" w:noVBand="1"/>
      </w:tblPr>
      <w:tblGrid>
        <w:gridCol w:w="2802"/>
        <w:gridCol w:w="6440"/>
      </w:tblGrid>
      <w:tr w:rsidR="000479D5" w14:paraId="19DEC9F1" w14:textId="77777777" w:rsidTr="000479D5">
        <w:tc>
          <w:tcPr>
            <w:tcW w:w="9242" w:type="dxa"/>
            <w:gridSpan w:val="2"/>
            <w:shd w:val="pct15" w:color="auto" w:fill="auto"/>
          </w:tcPr>
          <w:p w14:paraId="741DAA27" w14:textId="77777777" w:rsidR="000479D5" w:rsidRPr="000479D5" w:rsidRDefault="000479D5" w:rsidP="000479D5">
            <w:pPr>
              <w:jc w:val="center"/>
              <w:rPr>
                <w:rFonts w:ascii="Arial" w:hAnsi="Arial" w:cs="Arial"/>
                <w:b/>
                <w:bCs/>
              </w:rPr>
            </w:pPr>
            <w:r w:rsidRPr="000479D5">
              <w:rPr>
                <w:rFonts w:ascii="Arial" w:hAnsi="Arial" w:cs="Arial"/>
                <w:b/>
                <w:bCs/>
              </w:rPr>
              <w:lastRenderedPageBreak/>
              <w:t>TT Child Protection Report</w:t>
            </w:r>
          </w:p>
        </w:tc>
      </w:tr>
      <w:tr w:rsidR="000479D5" w14:paraId="73ADEC72" w14:textId="77777777" w:rsidTr="000479D5">
        <w:tc>
          <w:tcPr>
            <w:tcW w:w="2802" w:type="dxa"/>
          </w:tcPr>
          <w:p w14:paraId="0B37711E" w14:textId="785FCA85" w:rsidR="000479D5" w:rsidRPr="000479D5" w:rsidRDefault="00A4254C" w:rsidP="002B5C57">
            <w:pPr>
              <w:rPr>
                <w:rFonts w:ascii="Arial" w:hAnsi="Arial" w:cs="Arial"/>
                <w:b/>
                <w:bCs/>
              </w:rPr>
            </w:pPr>
            <w:r>
              <w:rPr>
                <w:rFonts w:ascii="Arial" w:hAnsi="Arial" w:cs="Arial"/>
                <w:b/>
                <w:bCs/>
              </w:rPr>
              <w:t xml:space="preserve">TT </w:t>
            </w:r>
            <w:r w:rsidR="00183EA2">
              <w:rPr>
                <w:rFonts w:ascii="Arial" w:hAnsi="Arial" w:cs="Arial"/>
                <w:b/>
                <w:bCs/>
              </w:rPr>
              <w:t xml:space="preserve">Enabler’s </w:t>
            </w:r>
            <w:r>
              <w:rPr>
                <w:rFonts w:ascii="Arial" w:hAnsi="Arial" w:cs="Arial"/>
                <w:b/>
                <w:bCs/>
              </w:rPr>
              <w:t>Details</w:t>
            </w:r>
          </w:p>
        </w:tc>
        <w:tc>
          <w:tcPr>
            <w:tcW w:w="6440" w:type="dxa"/>
          </w:tcPr>
          <w:p w14:paraId="5ED90B35" w14:textId="77777777" w:rsidR="000479D5" w:rsidRDefault="000479D5" w:rsidP="002B5C57">
            <w:pPr>
              <w:rPr>
                <w:rFonts w:ascii="Arial" w:hAnsi="Arial" w:cs="Arial"/>
                <w:bCs/>
              </w:rPr>
            </w:pPr>
            <w:r>
              <w:rPr>
                <w:rFonts w:ascii="Arial" w:hAnsi="Arial" w:cs="Arial"/>
                <w:bCs/>
              </w:rPr>
              <w:t>Name:</w:t>
            </w:r>
          </w:p>
          <w:p w14:paraId="31126E5D" w14:textId="77777777" w:rsidR="000479D5" w:rsidRDefault="000479D5" w:rsidP="002B5C57">
            <w:pPr>
              <w:rPr>
                <w:rFonts w:ascii="Arial" w:hAnsi="Arial" w:cs="Arial"/>
                <w:bCs/>
              </w:rPr>
            </w:pPr>
          </w:p>
          <w:p w14:paraId="2CB7E964" w14:textId="77777777" w:rsidR="000479D5" w:rsidRDefault="000479D5" w:rsidP="002B5C57">
            <w:pPr>
              <w:rPr>
                <w:rFonts w:ascii="Arial" w:hAnsi="Arial" w:cs="Arial"/>
                <w:bCs/>
              </w:rPr>
            </w:pPr>
            <w:r>
              <w:rPr>
                <w:rFonts w:ascii="Arial" w:hAnsi="Arial" w:cs="Arial"/>
                <w:bCs/>
              </w:rPr>
              <w:t>Appointment:</w:t>
            </w:r>
          </w:p>
          <w:p w14:paraId="2DE403A5" w14:textId="77777777" w:rsidR="000479D5" w:rsidRDefault="000479D5" w:rsidP="002B5C57">
            <w:pPr>
              <w:rPr>
                <w:rFonts w:ascii="Arial" w:hAnsi="Arial" w:cs="Arial"/>
                <w:bCs/>
              </w:rPr>
            </w:pPr>
          </w:p>
          <w:p w14:paraId="5F60D07B" w14:textId="77777777" w:rsidR="000479D5" w:rsidRDefault="000479D5" w:rsidP="002B5C57">
            <w:pPr>
              <w:rPr>
                <w:rFonts w:ascii="Arial" w:hAnsi="Arial" w:cs="Arial"/>
                <w:bCs/>
              </w:rPr>
            </w:pPr>
            <w:r>
              <w:rPr>
                <w:rFonts w:ascii="Arial" w:hAnsi="Arial" w:cs="Arial"/>
                <w:bCs/>
              </w:rPr>
              <w:t>Unit:</w:t>
            </w:r>
          </w:p>
          <w:p w14:paraId="62431CDC" w14:textId="77777777" w:rsidR="000479D5" w:rsidRDefault="000479D5" w:rsidP="002B5C57">
            <w:pPr>
              <w:rPr>
                <w:rFonts w:ascii="Arial" w:hAnsi="Arial" w:cs="Arial"/>
                <w:bCs/>
              </w:rPr>
            </w:pPr>
          </w:p>
          <w:p w14:paraId="20725F93" w14:textId="77777777" w:rsidR="000479D5" w:rsidRDefault="000479D5" w:rsidP="002B5C57">
            <w:pPr>
              <w:rPr>
                <w:rFonts w:ascii="Arial" w:hAnsi="Arial" w:cs="Arial"/>
                <w:bCs/>
              </w:rPr>
            </w:pPr>
            <w:r>
              <w:rPr>
                <w:rFonts w:ascii="Arial" w:hAnsi="Arial" w:cs="Arial"/>
                <w:bCs/>
              </w:rPr>
              <w:t>Contact Numbers:</w:t>
            </w:r>
          </w:p>
          <w:p w14:paraId="49E398E2" w14:textId="77777777" w:rsidR="00A4254C" w:rsidRDefault="00A4254C" w:rsidP="002B5C57">
            <w:pPr>
              <w:rPr>
                <w:rFonts w:ascii="Arial" w:hAnsi="Arial" w:cs="Arial"/>
                <w:bCs/>
              </w:rPr>
            </w:pPr>
          </w:p>
          <w:p w14:paraId="033B7750" w14:textId="77777777" w:rsidR="00A4254C" w:rsidRDefault="00A4254C" w:rsidP="002B5C57">
            <w:pPr>
              <w:rPr>
                <w:rFonts w:ascii="Arial" w:hAnsi="Arial" w:cs="Arial"/>
                <w:bCs/>
              </w:rPr>
            </w:pPr>
            <w:r>
              <w:rPr>
                <w:rFonts w:ascii="Arial" w:hAnsi="Arial" w:cs="Arial"/>
                <w:bCs/>
              </w:rPr>
              <w:t>Contact email:</w:t>
            </w:r>
          </w:p>
          <w:p w14:paraId="16287F21" w14:textId="77777777" w:rsidR="000479D5" w:rsidRPr="000479D5" w:rsidRDefault="000479D5" w:rsidP="002B5C57">
            <w:pPr>
              <w:rPr>
                <w:rFonts w:ascii="Arial" w:hAnsi="Arial" w:cs="Arial"/>
                <w:bCs/>
              </w:rPr>
            </w:pPr>
          </w:p>
        </w:tc>
      </w:tr>
      <w:tr w:rsidR="000479D5" w14:paraId="46EB3CA6" w14:textId="77777777" w:rsidTr="000479D5">
        <w:tc>
          <w:tcPr>
            <w:tcW w:w="2802" w:type="dxa"/>
          </w:tcPr>
          <w:p w14:paraId="7CA61E77" w14:textId="77777777" w:rsidR="000479D5" w:rsidRPr="000479D5" w:rsidRDefault="000479D5" w:rsidP="002B5C57">
            <w:pPr>
              <w:rPr>
                <w:rFonts w:ascii="Arial" w:hAnsi="Arial" w:cs="Arial"/>
                <w:b/>
                <w:bCs/>
              </w:rPr>
            </w:pPr>
            <w:r w:rsidRPr="000479D5">
              <w:rPr>
                <w:rFonts w:ascii="Arial" w:hAnsi="Arial" w:cs="Arial"/>
                <w:b/>
                <w:bCs/>
              </w:rPr>
              <w:t>Young Person’s Details</w:t>
            </w:r>
          </w:p>
        </w:tc>
        <w:tc>
          <w:tcPr>
            <w:tcW w:w="6440" w:type="dxa"/>
          </w:tcPr>
          <w:p w14:paraId="0871540E" w14:textId="77777777" w:rsidR="000479D5" w:rsidRDefault="000479D5" w:rsidP="002B5C57">
            <w:pPr>
              <w:rPr>
                <w:rFonts w:ascii="Arial" w:hAnsi="Arial" w:cs="Arial"/>
                <w:bCs/>
              </w:rPr>
            </w:pPr>
            <w:r>
              <w:rPr>
                <w:rFonts w:ascii="Arial" w:hAnsi="Arial" w:cs="Arial"/>
                <w:bCs/>
              </w:rPr>
              <w:t>Name:</w:t>
            </w:r>
          </w:p>
          <w:p w14:paraId="5BE93A62" w14:textId="77777777" w:rsidR="000479D5" w:rsidRDefault="000479D5" w:rsidP="002B5C57">
            <w:pPr>
              <w:rPr>
                <w:rFonts w:ascii="Arial" w:hAnsi="Arial" w:cs="Arial"/>
                <w:bCs/>
              </w:rPr>
            </w:pPr>
          </w:p>
          <w:p w14:paraId="662F5566" w14:textId="77777777" w:rsidR="000479D5" w:rsidRDefault="000479D5" w:rsidP="002B5C57">
            <w:pPr>
              <w:rPr>
                <w:rFonts w:ascii="Arial" w:hAnsi="Arial" w:cs="Arial"/>
                <w:bCs/>
              </w:rPr>
            </w:pPr>
            <w:r>
              <w:rPr>
                <w:rFonts w:ascii="Arial" w:hAnsi="Arial" w:cs="Arial"/>
                <w:bCs/>
              </w:rPr>
              <w:t>Age:</w:t>
            </w:r>
          </w:p>
          <w:p w14:paraId="384BA73E" w14:textId="77777777" w:rsidR="000479D5" w:rsidRDefault="000479D5" w:rsidP="002B5C57">
            <w:pPr>
              <w:rPr>
                <w:rFonts w:ascii="Arial" w:hAnsi="Arial" w:cs="Arial"/>
                <w:bCs/>
              </w:rPr>
            </w:pPr>
          </w:p>
          <w:p w14:paraId="32044486" w14:textId="77777777" w:rsidR="000479D5" w:rsidRDefault="000479D5" w:rsidP="002B5C57">
            <w:pPr>
              <w:rPr>
                <w:rFonts w:ascii="Arial" w:hAnsi="Arial" w:cs="Arial"/>
                <w:bCs/>
              </w:rPr>
            </w:pPr>
            <w:r>
              <w:rPr>
                <w:rFonts w:ascii="Arial" w:hAnsi="Arial" w:cs="Arial"/>
                <w:bCs/>
              </w:rPr>
              <w:t>Home address:</w:t>
            </w:r>
          </w:p>
          <w:p w14:paraId="34B3F2EB" w14:textId="77777777" w:rsidR="000479D5" w:rsidRDefault="000479D5" w:rsidP="002B5C57">
            <w:pPr>
              <w:rPr>
                <w:rFonts w:ascii="Arial" w:hAnsi="Arial" w:cs="Arial"/>
                <w:bCs/>
              </w:rPr>
            </w:pPr>
          </w:p>
          <w:p w14:paraId="7D34F5C7" w14:textId="77777777" w:rsidR="000479D5" w:rsidRDefault="000479D5" w:rsidP="002B5C57">
            <w:pPr>
              <w:rPr>
                <w:rFonts w:ascii="Arial" w:hAnsi="Arial" w:cs="Arial"/>
                <w:bCs/>
              </w:rPr>
            </w:pPr>
          </w:p>
          <w:p w14:paraId="0B4020A7" w14:textId="77777777" w:rsidR="000479D5" w:rsidRDefault="000479D5" w:rsidP="002B5C57">
            <w:pPr>
              <w:rPr>
                <w:rFonts w:ascii="Arial" w:hAnsi="Arial" w:cs="Arial"/>
                <w:bCs/>
              </w:rPr>
            </w:pPr>
          </w:p>
          <w:p w14:paraId="1D7B270A" w14:textId="77777777" w:rsidR="000479D5" w:rsidRDefault="000479D5" w:rsidP="002B5C57">
            <w:pPr>
              <w:rPr>
                <w:rFonts w:ascii="Arial" w:hAnsi="Arial" w:cs="Arial"/>
                <w:bCs/>
              </w:rPr>
            </w:pPr>
          </w:p>
          <w:p w14:paraId="574D04E8" w14:textId="0DE953BE" w:rsidR="000479D5" w:rsidRDefault="00183EA2" w:rsidP="002B5C57">
            <w:pPr>
              <w:rPr>
                <w:rFonts w:ascii="Arial" w:hAnsi="Arial" w:cs="Arial"/>
                <w:bCs/>
              </w:rPr>
            </w:pPr>
            <w:r>
              <w:rPr>
                <w:rFonts w:ascii="Arial" w:hAnsi="Arial" w:cs="Arial"/>
                <w:bCs/>
              </w:rPr>
              <w:t>Establishment</w:t>
            </w:r>
            <w:r w:rsidR="000479D5">
              <w:rPr>
                <w:rFonts w:ascii="Arial" w:hAnsi="Arial" w:cs="Arial"/>
                <w:bCs/>
              </w:rPr>
              <w:t>:</w:t>
            </w:r>
          </w:p>
          <w:p w14:paraId="4F904CB7" w14:textId="77777777" w:rsidR="000479D5" w:rsidRDefault="000479D5" w:rsidP="002B5C57">
            <w:pPr>
              <w:rPr>
                <w:rFonts w:ascii="Arial" w:hAnsi="Arial" w:cs="Arial"/>
                <w:bCs/>
              </w:rPr>
            </w:pPr>
          </w:p>
          <w:p w14:paraId="06971CD3" w14:textId="77777777" w:rsidR="000479D5" w:rsidRDefault="000479D5" w:rsidP="002B5C57">
            <w:pPr>
              <w:rPr>
                <w:rFonts w:ascii="Arial" w:hAnsi="Arial" w:cs="Arial"/>
                <w:bCs/>
              </w:rPr>
            </w:pPr>
          </w:p>
          <w:p w14:paraId="2A1F701D" w14:textId="77777777" w:rsidR="000479D5" w:rsidRDefault="000479D5" w:rsidP="002B5C57">
            <w:pPr>
              <w:rPr>
                <w:rFonts w:ascii="Arial" w:hAnsi="Arial" w:cs="Arial"/>
                <w:bCs/>
              </w:rPr>
            </w:pPr>
          </w:p>
          <w:p w14:paraId="5AFBE474" w14:textId="77777777" w:rsidR="000479D5" w:rsidRDefault="000479D5" w:rsidP="002B5C57">
            <w:pPr>
              <w:rPr>
                <w:rFonts w:ascii="Arial" w:hAnsi="Arial" w:cs="Arial"/>
                <w:bCs/>
              </w:rPr>
            </w:pPr>
            <w:r>
              <w:rPr>
                <w:rFonts w:ascii="Arial" w:hAnsi="Arial" w:cs="Arial"/>
                <w:bCs/>
              </w:rPr>
              <w:t>Contact Numbers:</w:t>
            </w:r>
          </w:p>
          <w:p w14:paraId="03EFCA41" w14:textId="77777777" w:rsidR="000479D5" w:rsidRPr="000479D5" w:rsidRDefault="000479D5" w:rsidP="002B5C57">
            <w:pPr>
              <w:rPr>
                <w:rFonts w:ascii="Arial" w:hAnsi="Arial" w:cs="Arial"/>
                <w:bCs/>
              </w:rPr>
            </w:pPr>
          </w:p>
        </w:tc>
      </w:tr>
      <w:tr w:rsidR="000479D5" w14:paraId="45D2CBD9" w14:textId="77777777" w:rsidTr="000479D5">
        <w:tc>
          <w:tcPr>
            <w:tcW w:w="2802" w:type="dxa"/>
          </w:tcPr>
          <w:p w14:paraId="010A2C40" w14:textId="77777777" w:rsidR="000479D5" w:rsidRDefault="000479D5" w:rsidP="002B5C57">
            <w:pPr>
              <w:rPr>
                <w:rFonts w:ascii="Arial" w:hAnsi="Arial" w:cs="Arial"/>
                <w:b/>
                <w:bCs/>
              </w:rPr>
            </w:pPr>
            <w:r w:rsidRPr="000479D5">
              <w:rPr>
                <w:rFonts w:ascii="Arial" w:hAnsi="Arial" w:cs="Arial"/>
                <w:b/>
                <w:bCs/>
              </w:rPr>
              <w:t>What Happened</w:t>
            </w:r>
          </w:p>
          <w:p w14:paraId="6515F4F5" w14:textId="77777777" w:rsidR="00563B6A" w:rsidRDefault="00563B6A" w:rsidP="00563B6A">
            <w:pPr>
              <w:rPr>
                <w:rFonts w:ascii="Arial" w:hAnsi="Arial" w:cs="Arial"/>
              </w:rPr>
            </w:pPr>
            <w:r>
              <w:rPr>
                <w:rFonts w:ascii="Arial" w:hAnsi="Arial" w:cs="Arial"/>
                <w:b/>
                <w:bCs/>
              </w:rPr>
              <w:t>(Disclosure only)</w:t>
            </w:r>
            <w:r>
              <w:rPr>
                <w:rFonts w:ascii="Arial" w:hAnsi="Arial" w:cs="Arial"/>
              </w:rPr>
              <w:t xml:space="preserve"> </w:t>
            </w:r>
          </w:p>
          <w:p w14:paraId="3DA484DD" w14:textId="77777777" w:rsidR="00563B6A" w:rsidRPr="002B5C57" w:rsidRDefault="00563B6A" w:rsidP="00563B6A">
            <w:pPr>
              <w:rPr>
                <w:rFonts w:ascii="Arial" w:hAnsi="Arial" w:cs="Arial"/>
              </w:rPr>
            </w:pPr>
            <w:r>
              <w:rPr>
                <w:rFonts w:ascii="Arial" w:hAnsi="Arial" w:cs="Arial"/>
              </w:rPr>
              <w:t xml:space="preserve">The child’s account </w:t>
            </w:r>
            <w:r w:rsidRPr="002B5C57">
              <w:rPr>
                <w:rFonts w:ascii="Arial" w:hAnsi="Arial" w:cs="Arial"/>
              </w:rPr>
              <w:t>of what has happened and how bruising or other injuries occurred</w:t>
            </w:r>
            <w:r>
              <w:rPr>
                <w:rFonts w:ascii="Arial" w:hAnsi="Arial" w:cs="Arial"/>
              </w:rPr>
              <w:t>.</w:t>
            </w:r>
          </w:p>
          <w:p w14:paraId="5F96A722" w14:textId="77777777" w:rsidR="00563B6A" w:rsidRPr="000479D5" w:rsidRDefault="00563B6A" w:rsidP="002B5C57">
            <w:pPr>
              <w:rPr>
                <w:rFonts w:ascii="Arial" w:hAnsi="Arial" w:cs="Arial"/>
                <w:b/>
                <w:bCs/>
              </w:rPr>
            </w:pPr>
          </w:p>
        </w:tc>
        <w:tc>
          <w:tcPr>
            <w:tcW w:w="6440" w:type="dxa"/>
          </w:tcPr>
          <w:p w14:paraId="26E6F9D8" w14:textId="77777777" w:rsidR="000479D5" w:rsidRDefault="000479D5" w:rsidP="002B5C57">
            <w:pPr>
              <w:rPr>
                <w:rFonts w:ascii="Arial" w:hAnsi="Arial" w:cs="Arial"/>
                <w:bCs/>
              </w:rPr>
            </w:pPr>
            <w:r>
              <w:rPr>
                <w:rFonts w:ascii="Arial" w:hAnsi="Arial" w:cs="Arial"/>
                <w:bCs/>
              </w:rPr>
              <w:t>Nature of the allegation</w:t>
            </w:r>
            <w:r w:rsidR="00563B6A">
              <w:rPr>
                <w:rFonts w:ascii="Arial" w:hAnsi="Arial" w:cs="Arial"/>
                <w:bCs/>
              </w:rPr>
              <w:t xml:space="preserve">, including dates and times if </w:t>
            </w:r>
            <w:r w:rsidR="00A4254C">
              <w:rPr>
                <w:rFonts w:ascii="Arial" w:hAnsi="Arial" w:cs="Arial"/>
                <w:bCs/>
              </w:rPr>
              <w:t>disclosed</w:t>
            </w:r>
            <w:r w:rsidR="00563B6A">
              <w:rPr>
                <w:rFonts w:ascii="Arial" w:hAnsi="Arial" w:cs="Arial"/>
                <w:bCs/>
              </w:rPr>
              <w:t>:</w:t>
            </w:r>
          </w:p>
          <w:p w14:paraId="5B95CD12" w14:textId="77777777" w:rsidR="00563B6A" w:rsidRDefault="00563B6A" w:rsidP="002B5C57">
            <w:pPr>
              <w:rPr>
                <w:rFonts w:ascii="Arial" w:hAnsi="Arial" w:cs="Arial"/>
                <w:bCs/>
              </w:rPr>
            </w:pPr>
          </w:p>
          <w:p w14:paraId="5220BBB2" w14:textId="77777777" w:rsidR="00563B6A" w:rsidRDefault="00563B6A" w:rsidP="002B5C57">
            <w:pPr>
              <w:rPr>
                <w:rFonts w:ascii="Arial" w:hAnsi="Arial" w:cs="Arial"/>
                <w:bCs/>
              </w:rPr>
            </w:pPr>
          </w:p>
          <w:p w14:paraId="13CB595B" w14:textId="77777777" w:rsidR="00563B6A" w:rsidRDefault="00563B6A" w:rsidP="002B5C57">
            <w:pPr>
              <w:rPr>
                <w:rFonts w:ascii="Arial" w:hAnsi="Arial" w:cs="Arial"/>
                <w:bCs/>
              </w:rPr>
            </w:pPr>
          </w:p>
          <w:p w14:paraId="6D9C8D39" w14:textId="77777777" w:rsidR="00563B6A" w:rsidRDefault="00563B6A" w:rsidP="002B5C57">
            <w:pPr>
              <w:rPr>
                <w:rFonts w:ascii="Arial" w:hAnsi="Arial" w:cs="Arial"/>
                <w:bCs/>
              </w:rPr>
            </w:pPr>
          </w:p>
          <w:p w14:paraId="675E05EE" w14:textId="77777777" w:rsidR="00563B6A" w:rsidRDefault="00563B6A" w:rsidP="002B5C57">
            <w:pPr>
              <w:rPr>
                <w:rFonts w:ascii="Arial" w:hAnsi="Arial" w:cs="Arial"/>
                <w:bCs/>
              </w:rPr>
            </w:pPr>
          </w:p>
          <w:p w14:paraId="2FC17F8B" w14:textId="77777777" w:rsidR="00563B6A" w:rsidRDefault="00563B6A" w:rsidP="002B5C57">
            <w:pPr>
              <w:rPr>
                <w:rFonts w:ascii="Arial" w:hAnsi="Arial" w:cs="Arial"/>
                <w:bCs/>
              </w:rPr>
            </w:pPr>
          </w:p>
          <w:p w14:paraId="0A4F7224" w14:textId="77777777" w:rsidR="00563B6A" w:rsidRDefault="00563B6A" w:rsidP="002B5C57">
            <w:pPr>
              <w:rPr>
                <w:rFonts w:ascii="Arial" w:hAnsi="Arial" w:cs="Arial"/>
                <w:bCs/>
              </w:rPr>
            </w:pPr>
          </w:p>
          <w:p w14:paraId="5AE48A43" w14:textId="77777777" w:rsidR="00563B6A" w:rsidRDefault="00563B6A" w:rsidP="002B5C57">
            <w:pPr>
              <w:rPr>
                <w:rFonts w:ascii="Arial" w:hAnsi="Arial" w:cs="Arial"/>
                <w:bCs/>
              </w:rPr>
            </w:pPr>
          </w:p>
          <w:p w14:paraId="50F40DEB" w14:textId="77777777" w:rsidR="00563B6A" w:rsidRPr="000479D5" w:rsidRDefault="00563B6A" w:rsidP="002B5C57">
            <w:pPr>
              <w:rPr>
                <w:rFonts w:ascii="Arial" w:hAnsi="Arial" w:cs="Arial"/>
                <w:bCs/>
              </w:rPr>
            </w:pPr>
          </w:p>
        </w:tc>
      </w:tr>
      <w:tr w:rsidR="000479D5" w14:paraId="109C19D5" w14:textId="77777777" w:rsidTr="000479D5">
        <w:tc>
          <w:tcPr>
            <w:tcW w:w="2802" w:type="dxa"/>
          </w:tcPr>
          <w:p w14:paraId="3484A522" w14:textId="77777777" w:rsidR="000479D5" w:rsidRDefault="00563B6A" w:rsidP="002B5C57">
            <w:pPr>
              <w:rPr>
                <w:rFonts w:ascii="Arial" w:hAnsi="Arial" w:cs="Arial"/>
                <w:b/>
                <w:bCs/>
              </w:rPr>
            </w:pPr>
            <w:r w:rsidRPr="00563B6A">
              <w:rPr>
                <w:rFonts w:ascii="Arial" w:hAnsi="Arial" w:cs="Arial"/>
                <w:b/>
                <w:bCs/>
              </w:rPr>
              <w:t>What Happened</w:t>
            </w:r>
          </w:p>
          <w:p w14:paraId="179109A6" w14:textId="77777777" w:rsidR="00563B6A" w:rsidRPr="00563B6A" w:rsidRDefault="00563B6A" w:rsidP="002B5C57">
            <w:pPr>
              <w:rPr>
                <w:rFonts w:ascii="Arial" w:hAnsi="Arial" w:cs="Arial"/>
                <w:b/>
                <w:bCs/>
              </w:rPr>
            </w:pPr>
            <w:r>
              <w:rPr>
                <w:rFonts w:ascii="Arial" w:hAnsi="Arial" w:cs="Arial"/>
                <w:b/>
                <w:bCs/>
              </w:rPr>
              <w:t>(Abuse suspected, or observation of inappropriate behaviour)</w:t>
            </w:r>
          </w:p>
        </w:tc>
        <w:tc>
          <w:tcPr>
            <w:tcW w:w="6440" w:type="dxa"/>
          </w:tcPr>
          <w:p w14:paraId="23ACCFB8" w14:textId="77777777" w:rsidR="00563B6A" w:rsidRDefault="00563B6A" w:rsidP="00563B6A">
            <w:pPr>
              <w:rPr>
                <w:rFonts w:ascii="Arial" w:hAnsi="Arial" w:cs="Arial"/>
                <w:bCs/>
              </w:rPr>
            </w:pPr>
            <w:r>
              <w:rPr>
                <w:rFonts w:ascii="Arial" w:hAnsi="Arial" w:cs="Arial"/>
                <w:bCs/>
              </w:rPr>
              <w:t>Nature of the allegation, including dates and times if possible:</w:t>
            </w:r>
          </w:p>
          <w:p w14:paraId="77A52294" w14:textId="77777777" w:rsidR="000479D5" w:rsidRDefault="000479D5" w:rsidP="002B5C57">
            <w:pPr>
              <w:rPr>
                <w:rFonts w:ascii="Arial" w:hAnsi="Arial" w:cs="Arial"/>
                <w:bCs/>
              </w:rPr>
            </w:pPr>
          </w:p>
          <w:p w14:paraId="007DCDA8" w14:textId="77777777" w:rsidR="00563B6A" w:rsidRDefault="00563B6A" w:rsidP="002B5C57">
            <w:pPr>
              <w:rPr>
                <w:rFonts w:ascii="Arial" w:hAnsi="Arial" w:cs="Arial"/>
                <w:bCs/>
              </w:rPr>
            </w:pPr>
          </w:p>
          <w:p w14:paraId="450EA2D7" w14:textId="77777777" w:rsidR="00563B6A" w:rsidRDefault="00563B6A" w:rsidP="002B5C57">
            <w:pPr>
              <w:rPr>
                <w:rFonts w:ascii="Arial" w:hAnsi="Arial" w:cs="Arial"/>
                <w:bCs/>
              </w:rPr>
            </w:pPr>
          </w:p>
          <w:p w14:paraId="3DD355C9" w14:textId="77777777" w:rsidR="00563B6A" w:rsidRDefault="00563B6A" w:rsidP="002B5C57">
            <w:pPr>
              <w:rPr>
                <w:rFonts w:ascii="Arial" w:hAnsi="Arial" w:cs="Arial"/>
                <w:bCs/>
              </w:rPr>
            </w:pPr>
          </w:p>
          <w:p w14:paraId="1A81F0B1" w14:textId="77777777" w:rsidR="00563B6A" w:rsidRDefault="00563B6A" w:rsidP="002B5C57">
            <w:pPr>
              <w:rPr>
                <w:rFonts w:ascii="Arial" w:hAnsi="Arial" w:cs="Arial"/>
                <w:bCs/>
              </w:rPr>
            </w:pPr>
          </w:p>
          <w:p w14:paraId="717AAFBA" w14:textId="77777777" w:rsidR="00563B6A" w:rsidRDefault="00563B6A" w:rsidP="002B5C57">
            <w:pPr>
              <w:rPr>
                <w:rFonts w:ascii="Arial" w:hAnsi="Arial" w:cs="Arial"/>
                <w:bCs/>
              </w:rPr>
            </w:pPr>
          </w:p>
          <w:p w14:paraId="56EE48EE" w14:textId="77777777" w:rsidR="00563B6A" w:rsidRDefault="00563B6A" w:rsidP="002B5C57">
            <w:pPr>
              <w:rPr>
                <w:rFonts w:ascii="Arial" w:hAnsi="Arial" w:cs="Arial"/>
                <w:bCs/>
              </w:rPr>
            </w:pPr>
          </w:p>
          <w:p w14:paraId="2908EB2C" w14:textId="77777777" w:rsidR="00563B6A" w:rsidRPr="000479D5" w:rsidRDefault="00563B6A" w:rsidP="002B5C57">
            <w:pPr>
              <w:rPr>
                <w:rFonts w:ascii="Arial" w:hAnsi="Arial" w:cs="Arial"/>
                <w:bCs/>
              </w:rPr>
            </w:pPr>
          </w:p>
        </w:tc>
      </w:tr>
      <w:tr w:rsidR="000479D5" w14:paraId="5A57CDB9" w14:textId="77777777" w:rsidTr="000479D5">
        <w:tc>
          <w:tcPr>
            <w:tcW w:w="2802" w:type="dxa"/>
          </w:tcPr>
          <w:p w14:paraId="23555AD9" w14:textId="77777777" w:rsidR="00563B6A" w:rsidRPr="00563B6A" w:rsidRDefault="00563B6A" w:rsidP="00563B6A">
            <w:pPr>
              <w:rPr>
                <w:rFonts w:ascii="Arial" w:hAnsi="Arial" w:cs="Arial"/>
                <w:b/>
              </w:rPr>
            </w:pPr>
            <w:r w:rsidRPr="00563B6A">
              <w:rPr>
                <w:rFonts w:ascii="Arial" w:hAnsi="Arial" w:cs="Arial"/>
                <w:b/>
              </w:rPr>
              <w:t>Other relev</w:t>
            </w:r>
            <w:r>
              <w:rPr>
                <w:rFonts w:ascii="Arial" w:hAnsi="Arial" w:cs="Arial"/>
                <w:b/>
              </w:rPr>
              <w:t>ant information (facts</w:t>
            </w:r>
            <w:r w:rsidRPr="00563B6A">
              <w:rPr>
                <w:rFonts w:ascii="Arial" w:hAnsi="Arial" w:cs="Arial"/>
                <w:b/>
              </w:rPr>
              <w:t xml:space="preserve"> only). </w:t>
            </w:r>
          </w:p>
          <w:p w14:paraId="121FD38A" w14:textId="77777777" w:rsidR="000479D5" w:rsidRPr="000479D5" w:rsidRDefault="000479D5" w:rsidP="002B5C57">
            <w:pPr>
              <w:rPr>
                <w:rFonts w:ascii="Arial" w:hAnsi="Arial" w:cs="Arial"/>
                <w:bCs/>
              </w:rPr>
            </w:pPr>
          </w:p>
        </w:tc>
        <w:tc>
          <w:tcPr>
            <w:tcW w:w="6440" w:type="dxa"/>
          </w:tcPr>
          <w:p w14:paraId="442CACB5" w14:textId="77777777" w:rsidR="00563B6A" w:rsidRDefault="00563B6A" w:rsidP="00563B6A">
            <w:pPr>
              <w:rPr>
                <w:rFonts w:ascii="Arial" w:hAnsi="Arial" w:cs="Arial"/>
              </w:rPr>
            </w:pPr>
            <w:r>
              <w:rPr>
                <w:rFonts w:ascii="Arial" w:hAnsi="Arial" w:cs="Arial"/>
              </w:rPr>
              <w:t>A</w:t>
            </w:r>
            <w:r w:rsidRPr="002B5C57">
              <w:rPr>
                <w:rFonts w:ascii="Arial" w:hAnsi="Arial" w:cs="Arial"/>
              </w:rPr>
              <w:t xml:space="preserve"> description of any visible bruising or other injuries. </w:t>
            </w:r>
            <w:proofErr w:type="gramStart"/>
            <w:r w:rsidRPr="002B5C57">
              <w:rPr>
                <w:rFonts w:ascii="Arial" w:hAnsi="Arial" w:cs="Arial"/>
              </w:rPr>
              <w:t>Also</w:t>
            </w:r>
            <w:proofErr w:type="gramEnd"/>
            <w:r w:rsidRPr="002B5C57">
              <w:rPr>
                <w:rFonts w:ascii="Arial" w:hAnsi="Arial" w:cs="Arial"/>
              </w:rPr>
              <w:t xml:space="preserve"> any indi</w:t>
            </w:r>
            <w:r>
              <w:rPr>
                <w:rFonts w:ascii="Arial" w:hAnsi="Arial" w:cs="Arial"/>
              </w:rPr>
              <w:t>rect signs, such as behaviour.</w:t>
            </w:r>
          </w:p>
          <w:p w14:paraId="1FE2DD96" w14:textId="77777777" w:rsidR="00A4254C" w:rsidRDefault="00A4254C" w:rsidP="00563B6A">
            <w:pPr>
              <w:rPr>
                <w:rFonts w:ascii="Arial" w:hAnsi="Arial" w:cs="Arial"/>
              </w:rPr>
            </w:pPr>
          </w:p>
          <w:p w14:paraId="27357532" w14:textId="77777777" w:rsidR="00A4254C" w:rsidRDefault="00A4254C" w:rsidP="00563B6A">
            <w:pPr>
              <w:rPr>
                <w:rFonts w:ascii="Arial" w:hAnsi="Arial" w:cs="Arial"/>
              </w:rPr>
            </w:pPr>
          </w:p>
          <w:p w14:paraId="07F023C8" w14:textId="77777777" w:rsidR="00A4254C" w:rsidRDefault="00A4254C" w:rsidP="00563B6A">
            <w:pPr>
              <w:rPr>
                <w:rFonts w:ascii="Arial" w:hAnsi="Arial" w:cs="Arial"/>
              </w:rPr>
            </w:pPr>
          </w:p>
          <w:p w14:paraId="4BDB5498" w14:textId="77777777" w:rsidR="00A4254C" w:rsidRDefault="00A4254C" w:rsidP="00563B6A">
            <w:pPr>
              <w:rPr>
                <w:rFonts w:ascii="Arial" w:hAnsi="Arial" w:cs="Arial"/>
              </w:rPr>
            </w:pPr>
          </w:p>
          <w:p w14:paraId="2916C19D" w14:textId="77777777" w:rsidR="00A4254C" w:rsidRDefault="00A4254C" w:rsidP="00563B6A">
            <w:pPr>
              <w:rPr>
                <w:rFonts w:ascii="Arial" w:hAnsi="Arial" w:cs="Arial"/>
              </w:rPr>
            </w:pPr>
          </w:p>
          <w:p w14:paraId="74869460" w14:textId="77777777" w:rsidR="00A4254C" w:rsidRDefault="00A4254C" w:rsidP="00563B6A">
            <w:pPr>
              <w:rPr>
                <w:rFonts w:ascii="Arial" w:hAnsi="Arial" w:cs="Arial"/>
              </w:rPr>
            </w:pPr>
          </w:p>
          <w:p w14:paraId="187F57B8" w14:textId="77777777" w:rsidR="000479D5" w:rsidRPr="000479D5" w:rsidRDefault="000479D5" w:rsidP="002B5C57">
            <w:pPr>
              <w:rPr>
                <w:rFonts w:ascii="Arial" w:hAnsi="Arial" w:cs="Arial"/>
                <w:bCs/>
              </w:rPr>
            </w:pPr>
          </w:p>
        </w:tc>
      </w:tr>
      <w:tr w:rsidR="000479D5" w14:paraId="5F160178" w14:textId="77777777" w:rsidTr="000479D5">
        <w:tc>
          <w:tcPr>
            <w:tcW w:w="2802" w:type="dxa"/>
          </w:tcPr>
          <w:p w14:paraId="78A791AB" w14:textId="77777777" w:rsidR="000479D5" w:rsidRPr="00563B6A" w:rsidRDefault="00563B6A" w:rsidP="002B5C57">
            <w:pPr>
              <w:rPr>
                <w:rFonts w:ascii="Arial" w:hAnsi="Arial" w:cs="Arial"/>
                <w:b/>
                <w:bCs/>
              </w:rPr>
            </w:pPr>
            <w:r w:rsidRPr="00563B6A">
              <w:rPr>
                <w:rFonts w:ascii="Arial" w:hAnsi="Arial" w:cs="Arial"/>
                <w:b/>
                <w:bCs/>
              </w:rPr>
              <w:t>Witnesses</w:t>
            </w:r>
          </w:p>
        </w:tc>
        <w:tc>
          <w:tcPr>
            <w:tcW w:w="6440" w:type="dxa"/>
          </w:tcPr>
          <w:p w14:paraId="1BC62356" w14:textId="77777777" w:rsidR="00563B6A" w:rsidRDefault="00563B6A" w:rsidP="00563B6A">
            <w:pPr>
              <w:rPr>
                <w:rFonts w:ascii="Arial" w:hAnsi="Arial" w:cs="Arial"/>
              </w:rPr>
            </w:pPr>
            <w:r>
              <w:rPr>
                <w:rFonts w:ascii="Arial" w:hAnsi="Arial" w:cs="Arial"/>
              </w:rPr>
              <w:t>D</w:t>
            </w:r>
            <w:r w:rsidRPr="002B5C57">
              <w:rPr>
                <w:rFonts w:ascii="Arial" w:hAnsi="Arial" w:cs="Arial"/>
              </w:rPr>
              <w:t>etails of witnesses to the incident(s) if relevant</w:t>
            </w:r>
            <w:r>
              <w:rPr>
                <w:rFonts w:ascii="Arial" w:hAnsi="Arial" w:cs="Arial"/>
              </w:rPr>
              <w:t>:</w:t>
            </w:r>
          </w:p>
          <w:p w14:paraId="54738AF4" w14:textId="77777777" w:rsidR="00563B6A" w:rsidRDefault="00563B6A" w:rsidP="00563B6A">
            <w:pPr>
              <w:rPr>
                <w:rFonts w:ascii="Arial" w:hAnsi="Arial" w:cs="Arial"/>
              </w:rPr>
            </w:pPr>
          </w:p>
          <w:p w14:paraId="3A313396" w14:textId="77777777" w:rsidR="00563B6A" w:rsidRDefault="00563B6A" w:rsidP="00563B6A">
            <w:pPr>
              <w:rPr>
                <w:rFonts w:ascii="Arial" w:hAnsi="Arial" w:cs="Arial"/>
              </w:rPr>
            </w:pPr>
            <w:r>
              <w:rPr>
                <w:rFonts w:ascii="Arial" w:hAnsi="Arial" w:cs="Arial"/>
              </w:rPr>
              <w:t>Name:</w:t>
            </w:r>
          </w:p>
          <w:p w14:paraId="46ABBD8F" w14:textId="77777777" w:rsidR="00563B6A" w:rsidRDefault="00563B6A" w:rsidP="00563B6A">
            <w:pPr>
              <w:rPr>
                <w:rFonts w:ascii="Arial" w:hAnsi="Arial" w:cs="Arial"/>
              </w:rPr>
            </w:pPr>
          </w:p>
          <w:p w14:paraId="385E5CC6" w14:textId="77777777" w:rsidR="00563B6A" w:rsidRDefault="00563B6A" w:rsidP="00563B6A">
            <w:pPr>
              <w:rPr>
                <w:rFonts w:ascii="Arial" w:hAnsi="Arial" w:cs="Arial"/>
              </w:rPr>
            </w:pPr>
            <w:r>
              <w:rPr>
                <w:rFonts w:ascii="Arial" w:hAnsi="Arial" w:cs="Arial"/>
              </w:rPr>
              <w:t>Address:</w:t>
            </w:r>
          </w:p>
          <w:p w14:paraId="06BBA33E" w14:textId="77777777" w:rsidR="00563B6A" w:rsidRDefault="00563B6A" w:rsidP="00563B6A">
            <w:pPr>
              <w:rPr>
                <w:rFonts w:ascii="Arial" w:hAnsi="Arial" w:cs="Arial"/>
              </w:rPr>
            </w:pPr>
          </w:p>
          <w:p w14:paraId="464FCBC1" w14:textId="77777777" w:rsidR="00563B6A" w:rsidRDefault="00563B6A" w:rsidP="00563B6A">
            <w:pPr>
              <w:rPr>
                <w:rFonts w:ascii="Arial" w:hAnsi="Arial" w:cs="Arial"/>
              </w:rPr>
            </w:pPr>
          </w:p>
          <w:p w14:paraId="5C8C6B09" w14:textId="77777777" w:rsidR="00563B6A" w:rsidRDefault="00563B6A" w:rsidP="00563B6A">
            <w:pPr>
              <w:rPr>
                <w:rFonts w:ascii="Arial" w:hAnsi="Arial" w:cs="Arial"/>
              </w:rPr>
            </w:pPr>
          </w:p>
          <w:p w14:paraId="3382A365" w14:textId="77777777" w:rsidR="00563B6A" w:rsidRDefault="00563B6A" w:rsidP="00563B6A">
            <w:pPr>
              <w:rPr>
                <w:rFonts w:ascii="Arial" w:hAnsi="Arial" w:cs="Arial"/>
              </w:rPr>
            </w:pPr>
          </w:p>
          <w:p w14:paraId="0F70CF24" w14:textId="77777777" w:rsidR="00563B6A" w:rsidRDefault="00563B6A" w:rsidP="00563B6A">
            <w:pPr>
              <w:rPr>
                <w:rFonts w:ascii="Arial" w:hAnsi="Arial" w:cs="Arial"/>
              </w:rPr>
            </w:pPr>
            <w:r>
              <w:rPr>
                <w:rFonts w:ascii="Arial" w:hAnsi="Arial" w:cs="Arial"/>
              </w:rPr>
              <w:t>Contact Numbers:</w:t>
            </w:r>
          </w:p>
          <w:p w14:paraId="5C71F136" w14:textId="77777777" w:rsidR="000479D5" w:rsidRPr="000479D5" w:rsidRDefault="000479D5" w:rsidP="002B5C57">
            <w:pPr>
              <w:rPr>
                <w:rFonts w:ascii="Arial" w:hAnsi="Arial" w:cs="Arial"/>
                <w:bCs/>
              </w:rPr>
            </w:pPr>
          </w:p>
        </w:tc>
      </w:tr>
      <w:tr w:rsidR="00563B6A" w14:paraId="482B2EA4" w14:textId="77777777" w:rsidTr="000479D5">
        <w:tc>
          <w:tcPr>
            <w:tcW w:w="2802" w:type="dxa"/>
          </w:tcPr>
          <w:p w14:paraId="1B0A00D8" w14:textId="77777777" w:rsidR="00563B6A" w:rsidRPr="00563B6A" w:rsidRDefault="00563B6A" w:rsidP="002B5C57">
            <w:pPr>
              <w:rPr>
                <w:rFonts w:ascii="Arial" w:hAnsi="Arial" w:cs="Arial"/>
                <w:b/>
                <w:bCs/>
              </w:rPr>
            </w:pPr>
            <w:r>
              <w:rPr>
                <w:rFonts w:ascii="Arial" w:hAnsi="Arial" w:cs="Arial"/>
                <w:b/>
                <w:bCs/>
              </w:rPr>
              <w:lastRenderedPageBreak/>
              <w:t>Other Involvement</w:t>
            </w:r>
          </w:p>
        </w:tc>
        <w:tc>
          <w:tcPr>
            <w:tcW w:w="6440" w:type="dxa"/>
          </w:tcPr>
          <w:p w14:paraId="1867C8D5" w14:textId="77777777" w:rsidR="00563B6A" w:rsidRDefault="00563B6A" w:rsidP="00563B6A">
            <w:pPr>
              <w:rPr>
                <w:rFonts w:ascii="Arial" w:hAnsi="Arial" w:cs="Arial"/>
              </w:rPr>
            </w:pPr>
            <w:r>
              <w:rPr>
                <w:rFonts w:ascii="Arial" w:hAnsi="Arial" w:cs="Arial"/>
              </w:rPr>
              <w:t>H</w:t>
            </w:r>
            <w:r w:rsidRPr="002B5C57">
              <w:rPr>
                <w:rFonts w:ascii="Arial" w:hAnsi="Arial" w:cs="Arial"/>
              </w:rPr>
              <w:t xml:space="preserve">as anyone else been </w:t>
            </w:r>
            <w:r>
              <w:rPr>
                <w:rFonts w:ascii="Arial" w:hAnsi="Arial" w:cs="Arial"/>
              </w:rPr>
              <w:t>consulted, informed?</w:t>
            </w:r>
          </w:p>
          <w:p w14:paraId="62199465" w14:textId="77777777" w:rsidR="00563B6A" w:rsidRDefault="00563B6A" w:rsidP="00563B6A">
            <w:pPr>
              <w:rPr>
                <w:rFonts w:ascii="Arial" w:hAnsi="Arial" w:cs="Arial"/>
              </w:rPr>
            </w:pPr>
          </w:p>
          <w:p w14:paraId="4A51B968" w14:textId="77777777" w:rsidR="00563B6A" w:rsidRDefault="00563B6A" w:rsidP="00563B6A">
            <w:pPr>
              <w:rPr>
                <w:rFonts w:ascii="Arial" w:hAnsi="Arial" w:cs="Arial"/>
              </w:rPr>
            </w:pPr>
            <w:r>
              <w:rPr>
                <w:rFonts w:ascii="Arial" w:hAnsi="Arial" w:cs="Arial"/>
              </w:rPr>
              <w:t>Name:</w:t>
            </w:r>
          </w:p>
          <w:p w14:paraId="0DA123B1" w14:textId="77777777" w:rsidR="00563B6A" w:rsidRDefault="00563B6A" w:rsidP="00563B6A">
            <w:pPr>
              <w:rPr>
                <w:rFonts w:ascii="Arial" w:hAnsi="Arial" w:cs="Arial"/>
              </w:rPr>
            </w:pPr>
          </w:p>
          <w:p w14:paraId="2702B4C6" w14:textId="77777777" w:rsidR="00563B6A" w:rsidRDefault="00563B6A" w:rsidP="00563B6A">
            <w:pPr>
              <w:rPr>
                <w:rFonts w:ascii="Arial" w:hAnsi="Arial" w:cs="Arial"/>
              </w:rPr>
            </w:pPr>
            <w:r>
              <w:rPr>
                <w:rFonts w:ascii="Arial" w:hAnsi="Arial" w:cs="Arial"/>
              </w:rPr>
              <w:t>Address:</w:t>
            </w:r>
          </w:p>
          <w:p w14:paraId="4C4CEA3D" w14:textId="77777777" w:rsidR="00563B6A" w:rsidRDefault="00563B6A" w:rsidP="00563B6A">
            <w:pPr>
              <w:rPr>
                <w:rFonts w:ascii="Arial" w:hAnsi="Arial" w:cs="Arial"/>
              </w:rPr>
            </w:pPr>
          </w:p>
          <w:p w14:paraId="50895670" w14:textId="77777777" w:rsidR="00563B6A" w:rsidRDefault="00563B6A" w:rsidP="00563B6A">
            <w:pPr>
              <w:rPr>
                <w:rFonts w:ascii="Arial" w:hAnsi="Arial" w:cs="Arial"/>
              </w:rPr>
            </w:pPr>
          </w:p>
          <w:p w14:paraId="38C1F859" w14:textId="77777777" w:rsidR="00563B6A" w:rsidRDefault="00563B6A" w:rsidP="00563B6A">
            <w:pPr>
              <w:rPr>
                <w:rFonts w:ascii="Arial" w:hAnsi="Arial" w:cs="Arial"/>
              </w:rPr>
            </w:pPr>
          </w:p>
          <w:p w14:paraId="0C8FE7CE" w14:textId="77777777" w:rsidR="00563B6A" w:rsidRDefault="00563B6A" w:rsidP="00563B6A">
            <w:pPr>
              <w:rPr>
                <w:rFonts w:ascii="Arial" w:hAnsi="Arial" w:cs="Arial"/>
              </w:rPr>
            </w:pPr>
          </w:p>
          <w:p w14:paraId="367E0D96" w14:textId="0D5ABCF7" w:rsidR="00563B6A" w:rsidRDefault="00563B6A" w:rsidP="00563B6A">
            <w:pPr>
              <w:rPr>
                <w:rFonts w:ascii="Arial" w:hAnsi="Arial" w:cs="Arial"/>
              </w:rPr>
            </w:pPr>
            <w:r>
              <w:rPr>
                <w:rFonts w:ascii="Arial" w:hAnsi="Arial" w:cs="Arial"/>
              </w:rPr>
              <w:t xml:space="preserve">Organisation </w:t>
            </w:r>
            <w:r w:rsidR="00183EA2">
              <w:rPr>
                <w:rFonts w:ascii="Arial" w:hAnsi="Arial" w:cs="Arial"/>
              </w:rPr>
              <w:t xml:space="preserve">or establishment </w:t>
            </w:r>
            <w:r>
              <w:rPr>
                <w:rFonts w:ascii="Arial" w:hAnsi="Arial" w:cs="Arial"/>
              </w:rPr>
              <w:t>(if appropriate):</w:t>
            </w:r>
          </w:p>
          <w:p w14:paraId="41004F19" w14:textId="77777777" w:rsidR="00563B6A" w:rsidRDefault="00563B6A" w:rsidP="00563B6A">
            <w:pPr>
              <w:rPr>
                <w:rFonts w:ascii="Arial" w:hAnsi="Arial" w:cs="Arial"/>
              </w:rPr>
            </w:pPr>
          </w:p>
          <w:p w14:paraId="67C0C651" w14:textId="77777777" w:rsidR="00563B6A" w:rsidRDefault="00563B6A" w:rsidP="00563B6A">
            <w:pPr>
              <w:rPr>
                <w:rFonts w:ascii="Arial" w:hAnsi="Arial" w:cs="Arial"/>
              </w:rPr>
            </w:pPr>
          </w:p>
          <w:p w14:paraId="170B3AC5" w14:textId="77777777" w:rsidR="00563B6A" w:rsidRPr="002B5C57" w:rsidRDefault="00563B6A" w:rsidP="00563B6A">
            <w:pPr>
              <w:rPr>
                <w:rFonts w:ascii="Arial" w:hAnsi="Arial" w:cs="Arial"/>
              </w:rPr>
            </w:pPr>
            <w:r>
              <w:rPr>
                <w:rFonts w:ascii="Arial" w:hAnsi="Arial" w:cs="Arial"/>
              </w:rPr>
              <w:t xml:space="preserve">Contact Numbers: </w:t>
            </w:r>
          </w:p>
          <w:p w14:paraId="308D56CC" w14:textId="77777777" w:rsidR="00563B6A" w:rsidRDefault="00563B6A" w:rsidP="00563B6A">
            <w:pPr>
              <w:rPr>
                <w:rFonts w:ascii="Arial" w:hAnsi="Arial" w:cs="Arial"/>
              </w:rPr>
            </w:pPr>
          </w:p>
        </w:tc>
      </w:tr>
      <w:tr w:rsidR="00563B6A" w14:paraId="60BF5232" w14:textId="77777777" w:rsidTr="000479D5">
        <w:tc>
          <w:tcPr>
            <w:tcW w:w="2802" w:type="dxa"/>
          </w:tcPr>
          <w:p w14:paraId="52293E04" w14:textId="77777777" w:rsidR="00563B6A" w:rsidRPr="00563B6A" w:rsidRDefault="00563B6A" w:rsidP="002B5C57">
            <w:pPr>
              <w:rPr>
                <w:rFonts w:ascii="Arial" w:hAnsi="Arial" w:cs="Arial"/>
                <w:b/>
                <w:bCs/>
              </w:rPr>
            </w:pPr>
            <w:r>
              <w:rPr>
                <w:rFonts w:ascii="Arial" w:hAnsi="Arial" w:cs="Arial"/>
                <w:b/>
                <w:bCs/>
              </w:rPr>
              <w:t>Signatures</w:t>
            </w:r>
          </w:p>
        </w:tc>
        <w:tc>
          <w:tcPr>
            <w:tcW w:w="6440" w:type="dxa"/>
          </w:tcPr>
          <w:p w14:paraId="423BD2EC" w14:textId="77777777" w:rsidR="00563B6A" w:rsidRDefault="00EE2477" w:rsidP="00563B6A">
            <w:pPr>
              <w:rPr>
                <w:rFonts w:ascii="Arial" w:hAnsi="Arial" w:cs="Arial"/>
              </w:rPr>
            </w:pPr>
            <w:r>
              <w:rPr>
                <w:rFonts w:ascii="Arial" w:hAnsi="Arial" w:cs="Arial"/>
              </w:rPr>
              <w:t>Name:</w:t>
            </w:r>
          </w:p>
          <w:p w14:paraId="797E50C6" w14:textId="77777777" w:rsidR="00EE2477" w:rsidRDefault="00EE2477" w:rsidP="00563B6A">
            <w:pPr>
              <w:rPr>
                <w:rFonts w:ascii="Arial" w:hAnsi="Arial" w:cs="Arial"/>
              </w:rPr>
            </w:pPr>
          </w:p>
          <w:p w14:paraId="3101716D" w14:textId="77777777" w:rsidR="00EE2477" w:rsidRDefault="00EE2477" w:rsidP="00563B6A">
            <w:pPr>
              <w:rPr>
                <w:rFonts w:ascii="Arial" w:hAnsi="Arial" w:cs="Arial"/>
              </w:rPr>
            </w:pPr>
            <w:r>
              <w:rPr>
                <w:rFonts w:ascii="Arial" w:hAnsi="Arial" w:cs="Arial"/>
              </w:rPr>
              <w:t>Date:</w:t>
            </w:r>
          </w:p>
          <w:p w14:paraId="7B04FA47" w14:textId="77777777" w:rsidR="00EE2477" w:rsidRDefault="00EE2477" w:rsidP="00563B6A">
            <w:pPr>
              <w:rPr>
                <w:rFonts w:ascii="Arial" w:hAnsi="Arial" w:cs="Arial"/>
              </w:rPr>
            </w:pPr>
          </w:p>
        </w:tc>
      </w:tr>
      <w:tr w:rsidR="00563B6A" w14:paraId="4B53C1EC" w14:textId="77777777" w:rsidTr="000479D5">
        <w:tc>
          <w:tcPr>
            <w:tcW w:w="2802" w:type="dxa"/>
          </w:tcPr>
          <w:p w14:paraId="1CBD08C6" w14:textId="1C33B755" w:rsidR="00563B6A" w:rsidRPr="00563B6A" w:rsidRDefault="00EE2477" w:rsidP="002B5C57">
            <w:pPr>
              <w:rPr>
                <w:rFonts w:ascii="Arial" w:hAnsi="Arial" w:cs="Arial"/>
                <w:b/>
                <w:bCs/>
              </w:rPr>
            </w:pPr>
            <w:r>
              <w:rPr>
                <w:rFonts w:ascii="Arial" w:hAnsi="Arial" w:cs="Arial"/>
                <w:b/>
                <w:bCs/>
              </w:rPr>
              <w:t>TT</w:t>
            </w:r>
            <w:r w:rsidR="00E7311A">
              <w:rPr>
                <w:rFonts w:ascii="Arial" w:hAnsi="Arial" w:cs="Arial"/>
                <w:b/>
                <w:bCs/>
              </w:rPr>
              <w:t xml:space="preserve"> </w:t>
            </w:r>
            <w:r w:rsidR="00262CC3">
              <w:rPr>
                <w:rFonts w:ascii="Arial" w:hAnsi="Arial" w:cs="Arial"/>
                <w:b/>
                <w:bCs/>
              </w:rPr>
              <w:t>DSL</w:t>
            </w:r>
          </w:p>
        </w:tc>
        <w:tc>
          <w:tcPr>
            <w:tcW w:w="6440" w:type="dxa"/>
          </w:tcPr>
          <w:p w14:paraId="58416B85" w14:textId="77777777" w:rsidR="00563B6A" w:rsidRDefault="00EE2477" w:rsidP="00563B6A">
            <w:pPr>
              <w:rPr>
                <w:rFonts w:ascii="Arial" w:hAnsi="Arial" w:cs="Arial"/>
              </w:rPr>
            </w:pPr>
            <w:r>
              <w:rPr>
                <w:rFonts w:ascii="Arial" w:hAnsi="Arial" w:cs="Arial"/>
              </w:rPr>
              <w:t>Received Date:</w:t>
            </w:r>
          </w:p>
          <w:p w14:paraId="568C698B" w14:textId="77777777" w:rsidR="00EE2477" w:rsidRDefault="00EE2477" w:rsidP="00563B6A">
            <w:pPr>
              <w:rPr>
                <w:rFonts w:ascii="Arial" w:hAnsi="Arial" w:cs="Arial"/>
              </w:rPr>
            </w:pPr>
          </w:p>
          <w:p w14:paraId="4F387A9A" w14:textId="77777777" w:rsidR="00EE2477" w:rsidRDefault="00EE2477" w:rsidP="00563B6A">
            <w:pPr>
              <w:rPr>
                <w:rFonts w:ascii="Arial" w:hAnsi="Arial" w:cs="Arial"/>
              </w:rPr>
            </w:pPr>
            <w:r>
              <w:rPr>
                <w:rFonts w:ascii="Arial" w:hAnsi="Arial" w:cs="Arial"/>
              </w:rPr>
              <w:t>Reported to:</w:t>
            </w:r>
          </w:p>
          <w:p w14:paraId="1A939487" w14:textId="77777777" w:rsidR="00EE2477" w:rsidRDefault="00EE2477" w:rsidP="00563B6A">
            <w:pPr>
              <w:rPr>
                <w:rFonts w:ascii="Arial" w:hAnsi="Arial" w:cs="Arial"/>
              </w:rPr>
            </w:pPr>
          </w:p>
          <w:p w14:paraId="4D7CDCE4" w14:textId="77777777" w:rsidR="00EE2477" w:rsidRDefault="00EE2477" w:rsidP="00563B6A">
            <w:pPr>
              <w:rPr>
                <w:rFonts w:ascii="Arial" w:hAnsi="Arial" w:cs="Arial"/>
              </w:rPr>
            </w:pPr>
            <w:r>
              <w:rPr>
                <w:rFonts w:ascii="Arial" w:hAnsi="Arial" w:cs="Arial"/>
              </w:rPr>
              <w:t>Actioned by:</w:t>
            </w:r>
          </w:p>
          <w:p w14:paraId="6AA258D8" w14:textId="77777777" w:rsidR="00EE2477" w:rsidRDefault="00EE2477" w:rsidP="00563B6A">
            <w:pPr>
              <w:rPr>
                <w:rFonts w:ascii="Arial" w:hAnsi="Arial" w:cs="Arial"/>
              </w:rPr>
            </w:pPr>
          </w:p>
        </w:tc>
      </w:tr>
    </w:tbl>
    <w:p w14:paraId="6FFBD3EC" w14:textId="77777777" w:rsidR="002B5C57" w:rsidRPr="002B5C57" w:rsidRDefault="002B5C57" w:rsidP="002B5C57">
      <w:pPr>
        <w:rPr>
          <w:rFonts w:ascii="Arial" w:hAnsi="Arial" w:cs="Arial"/>
        </w:rPr>
      </w:pPr>
    </w:p>
    <w:p w14:paraId="5C9E0019" w14:textId="162F396A" w:rsidR="002B5C57" w:rsidRPr="002B5C57" w:rsidRDefault="002B5C57" w:rsidP="002B5C57">
      <w:pPr>
        <w:rPr>
          <w:rFonts w:ascii="Arial" w:hAnsi="Arial" w:cs="Arial"/>
        </w:rPr>
      </w:pPr>
      <w:r w:rsidRPr="002B5C57">
        <w:rPr>
          <w:rFonts w:ascii="Arial" w:hAnsi="Arial" w:cs="Arial"/>
        </w:rPr>
        <w:t>The Designated Person (</w:t>
      </w:r>
      <w:r w:rsidR="00F64535">
        <w:rPr>
          <w:rFonts w:ascii="Arial" w:hAnsi="Arial" w:cs="Arial"/>
        </w:rPr>
        <w:t xml:space="preserve">TT </w:t>
      </w:r>
      <w:r w:rsidR="00262CC3">
        <w:rPr>
          <w:rFonts w:ascii="Arial" w:hAnsi="Arial" w:cs="Arial"/>
        </w:rPr>
        <w:t>DSL</w:t>
      </w:r>
      <w:r w:rsidRPr="002B5C57">
        <w:rPr>
          <w:rFonts w:ascii="Arial" w:hAnsi="Arial" w:cs="Arial"/>
        </w:rPr>
        <w:t xml:space="preserve">) will receive the report and take the appropriate action, this may include contacting the </w:t>
      </w:r>
      <w:r w:rsidR="002200AC">
        <w:rPr>
          <w:rFonts w:ascii="Arial" w:hAnsi="Arial" w:cs="Arial"/>
        </w:rPr>
        <w:t>Police, L</w:t>
      </w:r>
      <w:r w:rsidRPr="002B5C57">
        <w:rPr>
          <w:rFonts w:ascii="Arial" w:hAnsi="Arial" w:cs="Arial"/>
        </w:rPr>
        <w:t xml:space="preserve">ocal </w:t>
      </w:r>
      <w:r w:rsidR="002200AC">
        <w:rPr>
          <w:rFonts w:ascii="Arial" w:hAnsi="Arial" w:cs="Arial"/>
        </w:rPr>
        <w:t xml:space="preserve">Authority </w:t>
      </w:r>
      <w:r w:rsidRPr="002B5C57">
        <w:rPr>
          <w:rFonts w:ascii="Arial" w:hAnsi="Arial" w:cs="Arial"/>
        </w:rPr>
        <w:t xml:space="preserve">Children’s </w:t>
      </w:r>
      <w:r w:rsidR="00FD79A2">
        <w:rPr>
          <w:rFonts w:ascii="Arial" w:hAnsi="Arial" w:cs="Arial"/>
        </w:rPr>
        <w:t xml:space="preserve">Services </w:t>
      </w:r>
      <w:r w:rsidRPr="002B5C57">
        <w:rPr>
          <w:rFonts w:ascii="Arial" w:hAnsi="Arial" w:cs="Arial"/>
        </w:rPr>
        <w:t>team</w:t>
      </w:r>
      <w:r w:rsidR="002200AC">
        <w:rPr>
          <w:rFonts w:ascii="Arial" w:hAnsi="Arial" w:cs="Arial"/>
        </w:rPr>
        <w:t xml:space="preserve">, </w:t>
      </w:r>
      <w:r w:rsidRPr="002B5C57">
        <w:rPr>
          <w:rFonts w:ascii="Arial" w:hAnsi="Arial" w:cs="Arial"/>
        </w:rPr>
        <w:t xml:space="preserve">Local </w:t>
      </w:r>
      <w:r w:rsidR="00EE2477">
        <w:rPr>
          <w:rFonts w:ascii="Arial" w:hAnsi="Arial" w:cs="Arial"/>
        </w:rPr>
        <w:t xml:space="preserve">Authority </w:t>
      </w:r>
      <w:r w:rsidR="00FD79A2">
        <w:rPr>
          <w:rFonts w:ascii="Arial" w:hAnsi="Arial" w:cs="Arial"/>
        </w:rPr>
        <w:t>Designated</w:t>
      </w:r>
      <w:r w:rsidR="00EE2477">
        <w:rPr>
          <w:rFonts w:ascii="Arial" w:hAnsi="Arial" w:cs="Arial"/>
        </w:rPr>
        <w:t xml:space="preserve"> Officer</w:t>
      </w:r>
      <w:r w:rsidR="00FD79A2">
        <w:rPr>
          <w:rFonts w:ascii="Arial" w:hAnsi="Arial" w:cs="Arial"/>
        </w:rPr>
        <w:t>, or Multi-Agency Safeguarding Hub.</w:t>
      </w:r>
    </w:p>
    <w:p w14:paraId="13931445" w14:textId="77777777" w:rsidR="002B5C57" w:rsidRPr="002B5C57" w:rsidRDefault="002C3356" w:rsidP="002B5C57">
      <w:pPr>
        <w:rPr>
          <w:rFonts w:ascii="Arial" w:hAnsi="Arial" w:cs="Arial"/>
        </w:rPr>
      </w:pPr>
      <w:r>
        <w:rPr>
          <w:rFonts w:ascii="Arial" w:hAnsi="Arial" w:cs="Arial"/>
          <w:b/>
          <w:bCs/>
        </w:rPr>
        <w:t>Director TT</w:t>
      </w:r>
      <w:r w:rsidR="00F64535">
        <w:rPr>
          <w:rFonts w:ascii="Arial" w:hAnsi="Arial" w:cs="Arial"/>
          <w:b/>
          <w:bCs/>
        </w:rPr>
        <w:t xml:space="preserve"> </w:t>
      </w:r>
      <w:r w:rsidR="002B5C57" w:rsidRPr="002B5C57">
        <w:rPr>
          <w:rFonts w:ascii="Arial" w:hAnsi="Arial" w:cs="Arial"/>
        </w:rPr>
        <w:t>notes it is not their responsibility to decide whether abuse has taken place or not, this is a decision for the appropriate authority, however they will pass on the information to the relevant body.</w:t>
      </w:r>
    </w:p>
    <w:p w14:paraId="30DCCCAD" w14:textId="77777777" w:rsidR="00EE2477" w:rsidRDefault="00EE2477" w:rsidP="00354CE4">
      <w:pPr>
        <w:rPr>
          <w:rFonts w:ascii="Arial" w:hAnsi="Arial" w:cs="Arial"/>
          <w:b/>
        </w:rPr>
      </w:pPr>
    </w:p>
    <w:p w14:paraId="25C1792D" w14:textId="77777777" w:rsidR="00354CE4" w:rsidRPr="00F64535" w:rsidRDefault="00354CE4" w:rsidP="00354CE4">
      <w:pPr>
        <w:rPr>
          <w:rFonts w:ascii="Arial" w:hAnsi="Arial" w:cs="Arial"/>
          <w:b/>
        </w:rPr>
      </w:pPr>
      <w:r w:rsidRPr="00F64535">
        <w:rPr>
          <w:rFonts w:ascii="Arial" w:hAnsi="Arial" w:cs="Arial"/>
          <w:b/>
        </w:rPr>
        <w:t>Use this space for keeping your own contacts/telephone numbers:</w:t>
      </w:r>
    </w:p>
    <w:p w14:paraId="6FDE98C3" w14:textId="47424337" w:rsidR="00354CE4" w:rsidRPr="00354CE4" w:rsidRDefault="00F64535" w:rsidP="00354CE4">
      <w:pPr>
        <w:rPr>
          <w:rFonts w:ascii="Arial" w:hAnsi="Arial" w:cs="Arial"/>
        </w:rPr>
      </w:pPr>
      <w:r w:rsidRPr="5881A78F">
        <w:rPr>
          <w:rFonts w:ascii="Arial" w:hAnsi="Arial" w:cs="Arial"/>
        </w:rPr>
        <w:t xml:space="preserve">TT </w:t>
      </w:r>
      <w:r w:rsidR="00262CC3" w:rsidRPr="5881A78F">
        <w:rPr>
          <w:rFonts w:ascii="Arial" w:hAnsi="Arial" w:cs="Arial"/>
        </w:rPr>
        <w:t>DSL</w:t>
      </w:r>
      <w:r w:rsidRPr="5881A78F">
        <w:rPr>
          <w:rFonts w:ascii="Arial" w:hAnsi="Arial" w:cs="Arial"/>
        </w:rPr>
        <w:t xml:space="preserve"> – </w:t>
      </w:r>
      <w:r w:rsidR="32EF0ACD" w:rsidRPr="5881A78F">
        <w:rPr>
          <w:rFonts w:ascii="Arial" w:hAnsi="Arial" w:cs="Arial"/>
        </w:rPr>
        <w:t>Nathan Ditton</w:t>
      </w:r>
    </w:p>
    <w:p w14:paraId="4FDF9D6E" w14:textId="1AFA1A1F" w:rsidR="00675BE7" w:rsidRDefault="000479D5" w:rsidP="00354CE4">
      <w:pPr>
        <w:rPr>
          <w:rFonts w:ascii="Arial" w:hAnsi="Arial" w:cs="Arial"/>
        </w:rPr>
      </w:pPr>
      <w:r w:rsidRPr="5881A78F">
        <w:rPr>
          <w:rFonts w:ascii="Arial" w:hAnsi="Arial" w:cs="Arial"/>
        </w:rPr>
        <w:t>TT SO1</w:t>
      </w:r>
      <w:r w:rsidR="00F64535" w:rsidRPr="5881A78F">
        <w:rPr>
          <w:rFonts w:ascii="Arial" w:hAnsi="Arial" w:cs="Arial"/>
        </w:rPr>
        <w:t xml:space="preserve"> –</w:t>
      </w:r>
      <w:r w:rsidR="00675491" w:rsidRPr="5881A78F">
        <w:rPr>
          <w:rFonts w:ascii="Arial" w:hAnsi="Arial" w:cs="Arial"/>
        </w:rPr>
        <w:t xml:space="preserve"> Lt Col </w:t>
      </w:r>
      <w:r w:rsidR="13EAE20F" w:rsidRPr="5881A78F">
        <w:rPr>
          <w:rFonts w:ascii="Arial" w:hAnsi="Arial" w:cs="Arial"/>
        </w:rPr>
        <w:t>Timothy Gilbert</w:t>
      </w:r>
    </w:p>
    <w:p w14:paraId="36AF6883" w14:textId="77777777" w:rsidR="00EF2520" w:rsidRDefault="00EF2520" w:rsidP="00354CE4">
      <w:pPr>
        <w:rPr>
          <w:rFonts w:ascii="Arial" w:hAnsi="Arial" w:cs="Arial"/>
        </w:rPr>
      </w:pPr>
    </w:p>
    <w:p w14:paraId="140C54EC" w14:textId="05BFDC13" w:rsidR="39463B9A" w:rsidRDefault="39463B9A" w:rsidP="39463B9A">
      <w:pPr>
        <w:rPr>
          <w:rFonts w:ascii="Arial" w:hAnsi="Arial" w:cs="Arial"/>
        </w:rPr>
      </w:pPr>
    </w:p>
    <w:p w14:paraId="15EA71FF" w14:textId="302E2176" w:rsidR="5881A78F" w:rsidRDefault="5881A78F" w:rsidP="5881A78F">
      <w:pPr>
        <w:pStyle w:val="ListParagraph"/>
        <w:spacing w:after="0"/>
        <w:ind w:left="3660" w:firstLine="660"/>
        <w:rPr>
          <w:rFonts w:ascii="Arial" w:hAnsi="Arial" w:cs="Arial"/>
          <w:b/>
          <w:bCs/>
        </w:rPr>
      </w:pPr>
    </w:p>
    <w:p w14:paraId="479FEBFB" w14:textId="444584D5" w:rsidR="5881A78F" w:rsidRDefault="5881A78F" w:rsidP="5881A78F">
      <w:pPr>
        <w:pStyle w:val="ListParagraph"/>
        <w:spacing w:after="0"/>
        <w:ind w:left="3660" w:firstLine="660"/>
        <w:rPr>
          <w:rFonts w:ascii="Arial" w:hAnsi="Arial" w:cs="Arial"/>
          <w:b/>
          <w:bCs/>
        </w:rPr>
      </w:pPr>
    </w:p>
    <w:p w14:paraId="59897B95" w14:textId="436226AC" w:rsidR="5881A78F" w:rsidRDefault="5881A78F" w:rsidP="5881A78F">
      <w:pPr>
        <w:pStyle w:val="ListParagraph"/>
        <w:spacing w:after="0"/>
        <w:ind w:left="3660" w:firstLine="660"/>
        <w:rPr>
          <w:rFonts w:ascii="Arial" w:hAnsi="Arial" w:cs="Arial"/>
          <w:b/>
          <w:bCs/>
        </w:rPr>
      </w:pPr>
    </w:p>
    <w:p w14:paraId="0CDA1CB0" w14:textId="0DC0F18F" w:rsidR="00675BE7" w:rsidRPr="0007070B" w:rsidRDefault="00616175" w:rsidP="00675BE7">
      <w:pPr>
        <w:pStyle w:val="ListParagraph"/>
        <w:spacing w:after="0"/>
        <w:ind w:left="3660" w:firstLine="660"/>
        <w:rPr>
          <w:rFonts w:ascii="Arial" w:hAnsi="Arial" w:cs="Arial"/>
          <w:b/>
          <w:bCs/>
        </w:rPr>
      </w:pPr>
      <w:r>
        <w:rPr>
          <w:rFonts w:ascii="Arial" w:hAnsi="Arial" w:cs="Arial"/>
          <w:b/>
          <w:bCs/>
        </w:rPr>
        <w:tab/>
      </w:r>
      <w:r w:rsidR="00D03285">
        <w:rPr>
          <w:rFonts w:ascii="Arial" w:hAnsi="Arial" w:cs="Arial"/>
          <w:b/>
          <w:bCs/>
        </w:rPr>
        <w:tab/>
      </w:r>
      <w:r w:rsidR="00D03285">
        <w:rPr>
          <w:rFonts w:ascii="Arial" w:hAnsi="Arial" w:cs="Arial"/>
          <w:b/>
          <w:bCs/>
        </w:rPr>
        <w:tab/>
      </w:r>
      <w:r w:rsidR="00675BE7">
        <w:rPr>
          <w:rFonts w:ascii="Arial" w:hAnsi="Arial" w:cs="Arial"/>
          <w:b/>
          <w:bCs/>
        </w:rPr>
        <w:t>Annex B</w:t>
      </w:r>
      <w:r w:rsidR="00675BE7" w:rsidRPr="0007070B">
        <w:rPr>
          <w:rFonts w:ascii="Arial" w:hAnsi="Arial" w:cs="Arial"/>
          <w:b/>
          <w:bCs/>
        </w:rPr>
        <w:t xml:space="preserve"> to</w:t>
      </w:r>
    </w:p>
    <w:p w14:paraId="2A59AB5B" w14:textId="1499DFDC" w:rsidR="00675BE7" w:rsidRPr="0007070B" w:rsidRDefault="00616175" w:rsidP="00675BE7">
      <w:pPr>
        <w:pStyle w:val="ListParagraph"/>
        <w:spacing w:after="0"/>
        <w:ind w:left="3660" w:firstLine="660"/>
        <w:rPr>
          <w:rFonts w:ascii="Arial" w:hAnsi="Arial" w:cs="Arial"/>
          <w:b/>
          <w:bCs/>
        </w:rPr>
      </w:pPr>
      <w:r>
        <w:rPr>
          <w:rFonts w:ascii="Arial" w:hAnsi="Arial" w:cs="Arial"/>
          <w:b/>
          <w:bCs/>
        </w:rPr>
        <w:tab/>
      </w:r>
      <w:r w:rsidR="00D03285">
        <w:rPr>
          <w:rFonts w:ascii="Arial" w:hAnsi="Arial" w:cs="Arial"/>
          <w:b/>
          <w:bCs/>
        </w:rPr>
        <w:tab/>
      </w:r>
      <w:r w:rsidR="00D03285">
        <w:rPr>
          <w:rFonts w:ascii="Arial" w:hAnsi="Arial" w:cs="Arial"/>
          <w:b/>
          <w:bCs/>
        </w:rPr>
        <w:tab/>
      </w:r>
      <w:r w:rsidR="00675BE7" w:rsidRPr="0007070B">
        <w:rPr>
          <w:rFonts w:ascii="Arial" w:hAnsi="Arial" w:cs="Arial"/>
          <w:b/>
          <w:bCs/>
        </w:rPr>
        <w:t>Ten Tors Safeguarding Policy</w:t>
      </w:r>
    </w:p>
    <w:p w14:paraId="55544135" w14:textId="4814EDAE" w:rsidR="00616175" w:rsidRPr="0007070B" w:rsidRDefault="00616175" w:rsidP="00616175">
      <w:pPr>
        <w:pStyle w:val="ListParagraph"/>
        <w:spacing w:after="0"/>
        <w:ind w:left="3660" w:firstLine="660"/>
        <w:rPr>
          <w:rFonts w:ascii="Arial" w:hAnsi="Arial" w:cs="Arial"/>
          <w:b/>
          <w:bCs/>
        </w:rPr>
      </w:pPr>
      <w:r>
        <w:rPr>
          <w:rFonts w:ascii="Arial" w:hAnsi="Arial" w:cs="Arial"/>
          <w:b/>
          <w:bCs/>
        </w:rPr>
        <w:tab/>
      </w:r>
      <w:r w:rsidR="00D03285">
        <w:rPr>
          <w:rFonts w:ascii="Arial" w:hAnsi="Arial" w:cs="Arial"/>
          <w:b/>
          <w:bCs/>
        </w:rPr>
        <w:tab/>
      </w:r>
      <w:r w:rsidR="00D03285">
        <w:rPr>
          <w:rFonts w:ascii="Arial" w:hAnsi="Arial" w:cs="Arial"/>
          <w:b/>
          <w:bCs/>
        </w:rPr>
        <w:tab/>
      </w:r>
      <w:r w:rsidRPr="0007070B">
        <w:rPr>
          <w:rFonts w:ascii="Arial" w:hAnsi="Arial" w:cs="Arial"/>
          <w:b/>
          <w:bCs/>
        </w:rPr>
        <w:t xml:space="preserve">Dated </w:t>
      </w:r>
      <w:r w:rsidR="00D03285">
        <w:rPr>
          <w:rFonts w:ascii="Arial" w:hAnsi="Arial" w:cs="Arial"/>
          <w:b/>
          <w:bCs/>
        </w:rPr>
        <w:t>1</w:t>
      </w:r>
      <w:r w:rsidR="00B964BE">
        <w:rPr>
          <w:rFonts w:ascii="Arial" w:hAnsi="Arial" w:cs="Arial"/>
          <w:b/>
          <w:bCs/>
        </w:rPr>
        <w:t>2 Mar</w:t>
      </w:r>
      <w:r w:rsidR="00C2539D">
        <w:rPr>
          <w:rFonts w:ascii="Arial" w:hAnsi="Arial" w:cs="Arial"/>
          <w:b/>
          <w:bCs/>
        </w:rPr>
        <w:t xml:space="preserve"> </w:t>
      </w:r>
      <w:r w:rsidR="00D54E22">
        <w:rPr>
          <w:rFonts w:ascii="Arial" w:hAnsi="Arial" w:cs="Arial"/>
          <w:b/>
          <w:bCs/>
        </w:rPr>
        <w:t>25</w:t>
      </w:r>
    </w:p>
    <w:p w14:paraId="62718CB4" w14:textId="0978EFB1" w:rsidR="00F64535" w:rsidRPr="002200AC" w:rsidRDefault="002200AC" w:rsidP="00616175">
      <w:pPr>
        <w:tabs>
          <w:tab w:val="left" w:pos="946"/>
        </w:tabs>
        <w:rPr>
          <w:rFonts w:ascii="Arial" w:hAnsi="Arial" w:cs="Arial"/>
          <w:b/>
          <w:bCs/>
        </w:rPr>
      </w:pPr>
      <w:r w:rsidRPr="002200AC">
        <w:rPr>
          <w:rFonts w:ascii="Arial" w:hAnsi="Arial" w:cs="Arial"/>
          <w:b/>
          <w:bCs/>
        </w:rPr>
        <w:t xml:space="preserve">ACTIONS ON – </w:t>
      </w:r>
    </w:p>
    <w:p w14:paraId="242A5688" w14:textId="77777777" w:rsidR="00083BD9" w:rsidRDefault="00083BD9" w:rsidP="00354CE4">
      <w:pPr>
        <w:rPr>
          <w:rFonts w:ascii="Arial" w:hAnsi="Arial" w:cs="Arial"/>
        </w:rPr>
      </w:pPr>
      <w:r>
        <w:rPr>
          <w:rFonts w:ascii="Arial" w:hAnsi="Arial" w:cs="Arial"/>
        </w:rPr>
        <w:t>The following paragraphs are provided as guidance for immediate responses to a safeguarding incident:</w:t>
      </w:r>
    </w:p>
    <w:p w14:paraId="3691E7B2" w14:textId="77777777" w:rsidR="00083BD9" w:rsidRDefault="00083BD9" w:rsidP="00354CE4">
      <w:pPr>
        <w:rPr>
          <w:rFonts w:ascii="Arial" w:hAnsi="Arial" w:cs="Arial"/>
        </w:rPr>
      </w:pPr>
    </w:p>
    <w:p w14:paraId="09ED505C" w14:textId="44BF0313" w:rsidR="00083BD9" w:rsidRDefault="00157579" w:rsidP="00083BD9">
      <w:pPr>
        <w:pStyle w:val="ListParagraph"/>
        <w:numPr>
          <w:ilvl w:val="0"/>
          <w:numId w:val="23"/>
        </w:numPr>
        <w:rPr>
          <w:rFonts w:ascii="Arial" w:hAnsi="Arial" w:cs="Arial"/>
        </w:rPr>
      </w:pPr>
      <w:r>
        <w:rPr>
          <w:rFonts w:ascii="Arial" w:hAnsi="Arial" w:cs="Arial"/>
        </w:rPr>
        <w:t xml:space="preserve">Touch - </w:t>
      </w:r>
      <w:r w:rsidR="00083BD9">
        <w:rPr>
          <w:rFonts w:ascii="Arial" w:hAnsi="Arial" w:cs="Arial"/>
        </w:rPr>
        <w:t xml:space="preserve">Allegations </w:t>
      </w:r>
      <w:r>
        <w:rPr>
          <w:rFonts w:ascii="Arial" w:hAnsi="Arial" w:cs="Arial"/>
        </w:rPr>
        <w:t xml:space="preserve">are made </w:t>
      </w:r>
      <w:r w:rsidR="00083BD9">
        <w:rPr>
          <w:rFonts w:ascii="Arial" w:hAnsi="Arial" w:cs="Arial"/>
        </w:rPr>
        <w:t>regarding a</w:t>
      </w:r>
      <w:r w:rsidR="0045579B">
        <w:rPr>
          <w:rFonts w:ascii="Arial" w:hAnsi="Arial" w:cs="Arial"/>
        </w:rPr>
        <w:t>n enabler</w:t>
      </w:r>
      <w:r w:rsidR="000D77A0">
        <w:rPr>
          <w:rFonts w:ascii="Arial" w:hAnsi="Arial" w:cs="Arial"/>
        </w:rPr>
        <w:t xml:space="preserve"> </w:t>
      </w:r>
      <w:r w:rsidR="00083BD9">
        <w:rPr>
          <w:rFonts w:ascii="Arial" w:hAnsi="Arial" w:cs="Arial"/>
        </w:rPr>
        <w:t>or other adult inappropriately touching young people</w:t>
      </w:r>
      <w:r w:rsidR="000D77A0">
        <w:rPr>
          <w:rFonts w:ascii="Arial" w:hAnsi="Arial" w:cs="Arial"/>
        </w:rPr>
        <w:t>:</w:t>
      </w:r>
    </w:p>
    <w:p w14:paraId="526770CE" w14:textId="77777777" w:rsidR="00083BD9" w:rsidRDefault="00083BD9" w:rsidP="00083BD9">
      <w:pPr>
        <w:pStyle w:val="ListParagraph"/>
        <w:ind w:left="1080"/>
        <w:rPr>
          <w:rFonts w:ascii="Arial" w:hAnsi="Arial" w:cs="Arial"/>
        </w:rPr>
      </w:pPr>
    </w:p>
    <w:p w14:paraId="5002C900" w14:textId="77777777" w:rsidR="00083BD9" w:rsidRDefault="00083BD9" w:rsidP="00083BD9">
      <w:pPr>
        <w:pStyle w:val="ListParagraph"/>
        <w:numPr>
          <w:ilvl w:val="0"/>
          <w:numId w:val="25"/>
        </w:numPr>
        <w:rPr>
          <w:rFonts w:ascii="Arial" w:hAnsi="Arial" w:cs="Arial"/>
        </w:rPr>
      </w:pPr>
      <w:r>
        <w:rPr>
          <w:rFonts w:ascii="Arial" w:hAnsi="Arial" w:cs="Arial"/>
        </w:rPr>
        <w:t>Ensure the young person</w:t>
      </w:r>
      <w:r w:rsidR="00157579">
        <w:rPr>
          <w:rFonts w:ascii="Arial" w:hAnsi="Arial" w:cs="Arial"/>
        </w:rPr>
        <w:t xml:space="preserve">(s) involved are removed to a place of safety and are supported and re-assured in the presence of two adults. </w:t>
      </w:r>
    </w:p>
    <w:p w14:paraId="6F1F7F69" w14:textId="276D922F" w:rsidR="00157579" w:rsidRDefault="00157579" w:rsidP="00083BD9">
      <w:pPr>
        <w:pStyle w:val="ListParagraph"/>
        <w:numPr>
          <w:ilvl w:val="0"/>
          <w:numId w:val="25"/>
        </w:numPr>
        <w:rPr>
          <w:rFonts w:ascii="Arial" w:hAnsi="Arial" w:cs="Arial"/>
        </w:rPr>
      </w:pPr>
      <w:r>
        <w:rPr>
          <w:rFonts w:ascii="Arial" w:hAnsi="Arial" w:cs="Arial"/>
        </w:rPr>
        <w:t xml:space="preserve">Request the presence of the TT </w:t>
      </w:r>
      <w:r w:rsidR="00262CC3">
        <w:rPr>
          <w:rFonts w:ascii="Arial" w:hAnsi="Arial" w:cs="Arial"/>
        </w:rPr>
        <w:t>DSL</w:t>
      </w:r>
      <w:r>
        <w:rPr>
          <w:rFonts w:ascii="Arial" w:hAnsi="Arial" w:cs="Arial"/>
        </w:rPr>
        <w:t xml:space="preserve"> to the location, via the Ops room.</w:t>
      </w:r>
    </w:p>
    <w:p w14:paraId="52E9B6E1" w14:textId="77777777" w:rsidR="00157579" w:rsidRDefault="00157579" w:rsidP="00083BD9">
      <w:pPr>
        <w:pStyle w:val="ListParagraph"/>
        <w:numPr>
          <w:ilvl w:val="0"/>
          <w:numId w:val="25"/>
        </w:numPr>
        <w:rPr>
          <w:rFonts w:ascii="Arial" w:hAnsi="Arial" w:cs="Arial"/>
        </w:rPr>
      </w:pPr>
      <w:r>
        <w:rPr>
          <w:rFonts w:ascii="Arial" w:hAnsi="Arial" w:cs="Arial"/>
        </w:rPr>
        <w:t>Commence the reporting procedure at Annex A.</w:t>
      </w:r>
    </w:p>
    <w:p w14:paraId="3DCD7D39" w14:textId="77777777" w:rsidR="00157579" w:rsidRDefault="00157579" w:rsidP="00083BD9">
      <w:pPr>
        <w:pStyle w:val="ListParagraph"/>
        <w:numPr>
          <w:ilvl w:val="0"/>
          <w:numId w:val="25"/>
        </w:numPr>
        <w:rPr>
          <w:rFonts w:ascii="Arial" w:hAnsi="Arial" w:cs="Arial"/>
        </w:rPr>
      </w:pPr>
      <w:r>
        <w:rPr>
          <w:rFonts w:ascii="Arial" w:hAnsi="Arial" w:cs="Arial"/>
        </w:rPr>
        <w:t xml:space="preserve">Where the young person(s) </w:t>
      </w:r>
      <w:proofErr w:type="gramStart"/>
      <w:r>
        <w:rPr>
          <w:rFonts w:ascii="Arial" w:hAnsi="Arial" w:cs="Arial"/>
        </w:rPr>
        <w:t>identify</w:t>
      </w:r>
      <w:proofErr w:type="gramEnd"/>
      <w:r>
        <w:rPr>
          <w:rFonts w:ascii="Arial" w:hAnsi="Arial" w:cs="Arial"/>
        </w:rPr>
        <w:t xml:space="preserve"> the alleged perpetrator, ensure this information is readily available to be passed to the police.</w:t>
      </w:r>
    </w:p>
    <w:p w14:paraId="087D5F4E" w14:textId="77777777" w:rsidR="00157579" w:rsidRDefault="00157579" w:rsidP="00083BD9">
      <w:pPr>
        <w:pStyle w:val="ListParagraph"/>
        <w:numPr>
          <w:ilvl w:val="0"/>
          <w:numId w:val="25"/>
        </w:numPr>
        <w:rPr>
          <w:rFonts w:ascii="Arial" w:hAnsi="Arial" w:cs="Arial"/>
        </w:rPr>
      </w:pPr>
      <w:r>
        <w:rPr>
          <w:rFonts w:ascii="Arial" w:hAnsi="Arial" w:cs="Arial"/>
        </w:rPr>
        <w:t xml:space="preserve">DO NOT intervene to detain or restrain any alleged perpetrator. </w:t>
      </w:r>
    </w:p>
    <w:p w14:paraId="7BD4D55F" w14:textId="77777777" w:rsidR="00157579" w:rsidRDefault="00157579" w:rsidP="00083BD9">
      <w:pPr>
        <w:pStyle w:val="ListParagraph"/>
        <w:numPr>
          <w:ilvl w:val="0"/>
          <w:numId w:val="25"/>
        </w:numPr>
        <w:rPr>
          <w:rFonts w:ascii="Arial" w:hAnsi="Arial" w:cs="Arial"/>
        </w:rPr>
      </w:pPr>
      <w:r>
        <w:rPr>
          <w:rFonts w:ascii="Arial" w:hAnsi="Arial" w:cs="Arial"/>
        </w:rPr>
        <w:t>Minimise the interaction between the young people and others (</w:t>
      </w:r>
      <w:proofErr w:type="spellStart"/>
      <w:r>
        <w:rPr>
          <w:rFonts w:ascii="Arial" w:hAnsi="Arial" w:cs="Arial"/>
        </w:rPr>
        <w:t>ie</w:t>
      </w:r>
      <w:proofErr w:type="spellEnd"/>
      <w:r>
        <w:rPr>
          <w:rFonts w:ascii="Arial" w:hAnsi="Arial" w:cs="Arial"/>
        </w:rPr>
        <w:t xml:space="preserve"> where possible, limit the use of social media, texting, phoning etc.)</w:t>
      </w:r>
    </w:p>
    <w:p w14:paraId="1C2CB4D5" w14:textId="29D32E1F" w:rsidR="00157579" w:rsidRDefault="00157579" w:rsidP="00083BD9">
      <w:pPr>
        <w:pStyle w:val="ListParagraph"/>
        <w:numPr>
          <w:ilvl w:val="0"/>
          <w:numId w:val="25"/>
        </w:numPr>
        <w:rPr>
          <w:rFonts w:ascii="Arial" w:hAnsi="Arial" w:cs="Arial"/>
        </w:rPr>
      </w:pPr>
      <w:r>
        <w:rPr>
          <w:rFonts w:ascii="Arial" w:hAnsi="Arial" w:cs="Arial"/>
        </w:rPr>
        <w:t xml:space="preserve">Hand over the incident to the Police, TT </w:t>
      </w:r>
      <w:proofErr w:type="gramStart"/>
      <w:r w:rsidR="00262CC3">
        <w:rPr>
          <w:rFonts w:ascii="Arial" w:hAnsi="Arial" w:cs="Arial"/>
        </w:rPr>
        <w:t>DSL</w:t>
      </w:r>
      <w:proofErr w:type="gramEnd"/>
      <w:r>
        <w:rPr>
          <w:rFonts w:ascii="Arial" w:hAnsi="Arial" w:cs="Arial"/>
        </w:rPr>
        <w:t xml:space="preserve"> or designated representative as early as possible.</w:t>
      </w:r>
    </w:p>
    <w:p w14:paraId="1DEFE347" w14:textId="77777777" w:rsidR="00157579" w:rsidRDefault="00157579" w:rsidP="00083BD9">
      <w:pPr>
        <w:pStyle w:val="ListParagraph"/>
        <w:numPr>
          <w:ilvl w:val="0"/>
          <w:numId w:val="25"/>
        </w:numPr>
        <w:rPr>
          <w:rFonts w:ascii="Arial" w:hAnsi="Arial" w:cs="Arial"/>
        </w:rPr>
      </w:pPr>
      <w:r>
        <w:rPr>
          <w:rFonts w:ascii="Arial" w:hAnsi="Arial" w:cs="Arial"/>
        </w:rPr>
        <w:t>Prepare statements to be provided to the police where necessary.</w:t>
      </w:r>
    </w:p>
    <w:p w14:paraId="7CBEED82" w14:textId="77777777" w:rsidR="00157579" w:rsidRDefault="00157579" w:rsidP="00157579">
      <w:pPr>
        <w:rPr>
          <w:rFonts w:ascii="Arial" w:hAnsi="Arial" w:cs="Arial"/>
        </w:rPr>
      </w:pPr>
    </w:p>
    <w:p w14:paraId="2CD3B4D1" w14:textId="77ABA7B4" w:rsidR="00157579" w:rsidRDefault="00157579" w:rsidP="00157579">
      <w:pPr>
        <w:pStyle w:val="ListParagraph"/>
        <w:numPr>
          <w:ilvl w:val="0"/>
          <w:numId w:val="23"/>
        </w:numPr>
        <w:rPr>
          <w:rFonts w:ascii="Arial" w:hAnsi="Arial" w:cs="Arial"/>
        </w:rPr>
      </w:pPr>
      <w:r>
        <w:rPr>
          <w:rFonts w:ascii="Arial" w:hAnsi="Arial" w:cs="Arial"/>
        </w:rPr>
        <w:t>Accommodation - Allegations are made regarding a</w:t>
      </w:r>
      <w:r w:rsidR="0045579B">
        <w:rPr>
          <w:rFonts w:ascii="Arial" w:hAnsi="Arial" w:cs="Arial"/>
        </w:rPr>
        <w:t>n enabler</w:t>
      </w:r>
      <w:r w:rsidR="000D77A0">
        <w:rPr>
          <w:rFonts w:ascii="Arial" w:hAnsi="Arial" w:cs="Arial"/>
        </w:rPr>
        <w:t xml:space="preserve"> </w:t>
      </w:r>
      <w:r>
        <w:rPr>
          <w:rFonts w:ascii="Arial" w:hAnsi="Arial" w:cs="Arial"/>
        </w:rPr>
        <w:t>or other adult inappropriately entering or accessing accommodation occupied by young people</w:t>
      </w:r>
      <w:r w:rsidR="000D77A0">
        <w:rPr>
          <w:rFonts w:ascii="Arial" w:hAnsi="Arial" w:cs="Arial"/>
        </w:rPr>
        <w:t>:</w:t>
      </w:r>
    </w:p>
    <w:p w14:paraId="6E36661F" w14:textId="77777777" w:rsidR="00157579" w:rsidRDefault="00157579" w:rsidP="00157579">
      <w:pPr>
        <w:pStyle w:val="ListParagraph"/>
        <w:ind w:left="1080"/>
        <w:rPr>
          <w:rFonts w:ascii="Arial" w:hAnsi="Arial" w:cs="Arial"/>
        </w:rPr>
      </w:pPr>
    </w:p>
    <w:p w14:paraId="50B3BFE6" w14:textId="77777777" w:rsidR="00157579" w:rsidRDefault="00157579" w:rsidP="00157579">
      <w:pPr>
        <w:pStyle w:val="ListParagraph"/>
        <w:numPr>
          <w:ilvl w:val="0"/>
          <w:numId w:val="26"/>
        </w:numPr>
        <w:rPr>
          <w:rFonts w:ascii="Arial" w:hAnsi="Arial" w:cs="Arial"/>
        </w:rPr>
      </w:pPr>
      <w:r>
        <w:rPr>
          <w:rFonts w:ascii="Arial" w:hAnsi="Arial" w:cs="Arial"/>
        </w:rPr>
        <w:t xml:space="preserve">Ensure the young person(s) involved are removed to a place of safety and are supported and re-assured in the presence of two adults. </w:t>
      </w:r>
    </w:p>
    <w:p w14:paraId="4EA36DDB" w14:textId="18AB0379" w:rsidR="00157579" w:rsidRDefault="00157579" w:rsidP="00157579">
      <w:pPr>
        <w:pStyle w:val="ListParagraph"/>
        <w:numPr>
          <w:ilvl w:val="0"/>
          <w:numId w:val="26"/>
        </w:numPr>
        <w:rPr>
          <w:rFonts w:ascii="Arial" w:hAnsi="Arial" w:cs="Arial"/>
        </w:rPr>
      </w:pPr>
      <w:r>
        <w:rPr>
          <w:rFonts w:ascii="Arial" w:hAnsi="Arial" w:cs="Arial"/>
        </w:rPr>
        <w:t xml:space="preserve">Request the presence of the TT </w:t>
      </w:r>
      <w:r w:rsidR="00262CC3">
        <w:rPr>
          <w:rFonts w:ascii="Arial" w:hAnsi="Arial" w:cs="Arial"/>
        </w:rPr>
        <w:t>DSL</w:t>
      </w:r>
      <w:r>
        <w:rPr>
          <w:rFonts w:ascii="Arial" w:hAnsi="Arial" w:cs="Arial"/>
        </w:rPr>
        <w:t xml:space="preserve"> to the location, via the Ops room.</w:t>
      </w:r>
    </w:p>
    <w:p w14:paraId="7FF57364" w14:textId="77777777" w:rsidR="00157579" w:rsidRDefault="00157579" w:rsidP="00157579">
      <w:pPr>
        <w:pStyle w:val="ListParagraph"/>
        <w:numPr>
          <w:ilvl w:val="0"/>
          <w:numId w:val="26"/>
        </w:numPr>
        <w:rPr>
          <w:rFonts w:ascii="Arial" w:hAnsi="Arial" w:cs="Arial"/>
        </w:rPr>
      </w:pPr>
      <w:r>
        <w:rPr>
          <w:rFonts w:ascii="Arial" w:hAnsi="Arial" w:cs="Arial"/>
        </w:rPr>
        <w:t>Commence the reporting procedure at Annex A.</w:t>
      </w:r>
    </w:p>
    <w:p w14:paraId="7D92A1A3" w14:textId="77777777" w:rsidR="00157579" w:rsidRDefault="00157579" w:rsidP="00157579">
      <w:pPr>
        <w:pStyle w:val="ListParagraph"/>
        <w:numPr>
          <w:ilvl w:val="0"/>
          <w:numId w:val="26"/>
        </w:numPr>
        <w:rPr>
          <w:rFonts w:ascii="Arial" w:hAnsi="Arial" w:cs="Arial"/>
        </w:rPr>
      </w:pPr>
      <w:r>
        <w:rPr>
          <w:rFonts w:ascii="Arial" w:hAnsi="Arial" w:cs="Arial"/>
        </w:rPr>
        <w:t xml:space="preserve">Where the young person(s) </w:t>
      </w:r>
      <w:proofErr w:type="gramStart"/>
      <w:r>
        <w:rPr>
          <w:rFonts w:ascii="Arial" w:hAnsi="Arial" w:cs="Arial"/>
        </w:rPr>
        <w:t>identify</w:t>
      </w:r>
      <w:proofErr w:type="gramEnd"/>
      <w:r>
        <w:rPr>
          <w:rFonts w:ascii="Arial" w:hAnsi="Arial" w:cs="Arial"/>
        </w:rPr>
        <w:t xml:space="preserve"> the alleged perpetrator, ensure this information is readily available to be passed to the police.</w:t>
      </w:r>
    </w:p>
    <w:p w14:paraId="3FEBC481" w14:textId="77777777" w:rsidR="00157579" w:rsidRDefault="00157579" w:rsidP="00157579">
      <w:pPr>
        <w:pStyle w:val="ListParagraph"/>
        <w:numPr>
          <w:ilvl w:val="0"/>
          <w:numId w:val="26"/>
        </w:numPr>
        <w:rPr>
          <w:rFonts w:ascii="Arial" w:hAnsi="Arial" w:cs="Arial"/>
        </w:rPr>
      </w:pPr>
      <w:r>
        <w:rPr>
          <w:rFonts w:ascii="Arial" w:hAnsi="Arial" w:cs="Arial"/>
        </w:rPr>
        <w:t xml:space="preserve">DO NOT intervene to detain or restrain any alleged perpetrator. </w:t>
      </w:r>
    </w:p>
    <w:p w14:paraId="78EEA0B8" w14:textId="77777777" w:rsidR="00157579" w:rsidRDefault="00157579" w:rsidP="00157579">
      <w:pPr>
        <w:pStyle w:val="ListParagraph"/>
        <w:numPr>
          <w:ilvl w:val="0"/>
          <w:numId w:val="26"/>
        </w:numPr>
        <w:rPr>
          <w:rFonts w:ascii="Arial" w:hAnsi="Arial" w:cs="Arial"/>
        </w:rPr>
      </w:pPr>
      <w:r>
        <w:rPr>
          <w:rFonts w:ascii="Arial" w:hAnsi="Arial" w:cs="Arial"/>
        </w:rPr>
        <w:t>Minimise the interaction between the young people and others (</w:t>
      </w:r>
      <w:proofErr w:type="spellStart"/>
      <w:r>
        <w:rPr>
          <w:rFonts w:ascii="Arial" w:hAnsi="Arial" w:cs="Arial"/>
        </w:rPr>
        <w:t>ie</w:t>
      </w:r>
      <w:proofErr w:type="spellEnd"/>
      <w:r>
        <w:rPr>
          <w:rFonts w:ascii="Arial" w:hAnsi="Arial" w:cs="Arial"/>
        </w:rPr>
        <w:t xml:space="preserve"> where possible, limit the use of social media, texting, phoning etc.)</w:t>
      </w:r>
    </w:p>
    <w:p w14:paraId="613EFE4C" w14:textId="669D5239" w:rsidR="00157579" w:rsidRDefault="00157579" w:rsidP="00157579">
      <w:pPr>
        <w:pStyle w:val="ListParagraph"/>
        <w:numPr>
          <w:ilvl w:val="0"/>
          <w:numId w:val="26"/>
        </w:numPr>
        <w:rPr>
          <w:rFonts w:ascii="Arial" w:hAnsi="Arial" w:cs="Arial"/>
        </w:rPr>
      </w:pPr>
      <w:r>
        <w:rPr>
          <w:rFonts w:ascii="Arial" w:hAnsi="Arial" w:cs="Arial"/>
        </w:rPr>
        <w:t xml:space="preserve">Hand over the incident to the Police, TT </w:t>
      </w:r>
      <w:proofErr w:type="gramStart"/>
      <w:r w:rsidR="00262CC3">
        <w:rPr>
          <w:rFonts w:ascii="Arial" w:hAnsi="Arial" w:cs="Arial"/>
        </w:rPr>
        <w:t>DSL</w:t>
      </w:r>
      <w:proofErr w:type="gramEnd"/>
      <w:r>
        <w:rPr>
          <w:rFonts w:ascii="Arial" w:hAnsi="Arial" w:cs="Arial"/>
        </w:rPr>
        <w:t xml:space="preserve"> or designated representative as early as possible.</w:t>
      </w:r>
    </w:p>
    <w:p w14:paraId="308354DF" w14:textId="77777777" w:rsidR="00157579" w:rsidRDefault="00157579" w:rsidP="004D66C7">
      <w:pPr>
        <w:pStyle w:val="ListParagraph"/>
        <w:numPr>
          <w:ilvl w:val="0"/>
          <w:numId w:val="26"/>
        </w:numPr>
        <w:rPr>
          <w:rFonts w:ascii="Arial" w:hAnsi="Arial" w:cs="Arial"/>
        </w:rPr>
      </w:pPr>
      <w:r>
        <w:rPr>
          <w:rFonts w:ascii="Arial" w:hAnsi="Arial" w:cs="Arial"/>
        </w:rPr>
        <w:t>Prepare statements to be provided to the police where necessary.</w:t>
      </w:r>
    </w:p>
    <w:p w14:paraId="38645DC7" w14:textId="77777777" w:rsidR="004D66C7" w:rsidRDefault="004D66C7" w:rsidP="004D66C7">
      <w:pPr>
        <w:rPr>
          <w:rFonts w:ascii="Arial" w:hAnsi="Arial" w:cs="Arial"/>
        </w:rPr>
      </w:pPr>
    </w:p>
    <w:p w14:paraId="135E58C4" w14:textId="77777777" w:rsidR="004D66C7" w:rsidRDefault="004D66C7" w:rsidP="004D66C7">
      <w:pPr>
        <w:rPr>
          <w:rFonts w:ascii="Arial" w:hAnsi="Arial" w:cs="Arial"/>
        </w:rPr>
      </w:pPr>
    </w:p>
    <w:p w14:paraId="00EE5DBE" w14:textId="7BF7030C" w:rsidR="004D66C7" w:rsidRDefault="004D66C7" w:rsidP="004D66C7">
      <w:pPr>
        <w:pStyle w:val="ListParagraph"/>
        <w:numPr>
          <w:ilvl w:val="0"/>
          <w:numId w:val="23"/>
        </w:numPr>
        <w:rPr>
          <w:rFonts w:ascii="Arial" w:hAnsi="Arial" w:cs="Arial"/>
        </w:rPr>
      </w:pPr>
      <w:r>
        <w:rPr>
          <w:rFonts w:ascii="Arial" w:hAnsi="Arial" w:cs="Arial"/>
        </w:rPr>
        <w:lastRenderedPageBreak/>
        <w:t>Violence - Allegations are made regarding a</w:t>
      </w:r>
      <w:r w:rsidR="0045579B">
        <w:rPr>
          <w:rFonts w:ascii="Arial" w:hAnsi="Arial" w:cs="Arial"/>
        </w:rPr>
        <w:t xml:space="preserve">n enabler </w:t>
      </w:r>
      <w:r>
        <w:rPr>
          <w:rFonts w:ascii="Arial" w:hAnsi="Arial" w:cs="Arial"/>
        </w:rPr>
        <w:t>or other adult using violence against young people</w:t>
      </w:r>
      <w:r w:rsidR="000D77A0">
        <w:rPr>
          <w:rFonts w:ascii="Arial" w:hAnsi="Arial" w:cs="Arial"/>
        </w:rPr>
        <w:t>:</w:t>
      </w:r>
    </w:p>
    <w:p w14:paraId="62EBF9A1" w14:textId="77777777" w:rsidR="004D66C7" w:rsidRDefault="004D66C7" w:rsidP="004D66C7">
      <w:pPr>
        <w:pStyle w:val="ListParagraph"/>
        <w:ind w:left="1080"/>
        <w:rPr>
          <w:rFonts w:ascii="Arial" w:hAnsi="Arial" w:cs="Arial"/>
        </w:rPr>
      </w:pPr>
    </w:p>
    <w:p w14:paraId="2CC4550B" w14:textId="77777777" w:rsidR="004D66C7" w:rsidRDefault="004D66C7" w:rsidP="004D66C7">
      <w:pPr>
        <w:pStyle w:val="ListParagraph"/>
        <w:numPr>
          <w:ilvl w:val="0"/>
          <w:numId w:val="27"/>
        </w:numPr>
        <w:rPr>
          <w:rFonts w:ascii="Arial" w:hAnsi="Arial" w:cs="Arial"/>
        </w:rPr>
      </w:pPr>
      <w:r>
        <w:rPr>
          <w:rFonts w:ascii="Arial" w:hAnsi="Arial" w:cs="Arial"/>
        </w:rPr>
        <w:t xml:space="preserve">Ensure the young person(s) involved are removed to a place of safety and are supported and re-assured in the presence of two adults. </w:t>
      </w:r>
    </w:p>
    <w:p w14:paraId="5E924816" w14:textId="04193F2C" w:rsidR="004D66C7" w:rsidRDefault="004D66C7" w:rsidP="004D66C7">
      <w:pPr>
        <w:pStyle w:val="ListParagraph"/>
        <w:numPr>
          <w:ilvl w:val="0"/>
          <w:numId w:val="27"/>
        </w:numPr>
        <w:rPr>
          <w:rFonts w:ascii="Arial" w:hAnsi="Arial" w:cs="Arial"/>
        </w:rPr>
      </w:pPr>
      <w:r>
        <w:rPr>
          <w:rFonts w:ascii="Arial" w:hAnsi="Arial" w:cs="Arial"/>
        </w:rPr>
        <w:t xml:space="preserve">Request the presence of the TT </w:t>
      </w:r>
      <w:r w:rsidR="00262CC3">
        <w:rPr>
          <w:rFonts w:ascii="Arial" w:hAnsi="Arial" w:cs="Arial"/>
        </w:rPr>
        <w:t>DSL</w:t>
      </w:r>
      <w:r>
        <w:rPr>
          <w:rFonts w:ascii="Arial" w:hAnsi="Arial" w:cs="Arial"/>
        </w:rPr>
        <w:t xml:space="preserve"> to the location, via the Ops room.</w:t>
      </w:r>
    </w:p>
    <w:p w14:paraId="2F0E0A9A" w14:textId="77777777" w:rsidR="004D66C7" w:rsidRDefault="004D66C7" w:rsidP="004D66C7">
      <w:pPr>
        <w:pStyle w:val="ListParagraph"/>
        <w:numPr>
          <w:ilvl w:val="0"/>
          <w:numId w:val="27"/>
        </w:numPr>
        <w:rPr>
          <w:rFonts w:ascii="Arial" w:hAnsi="Arial" w:cs="Arial"/>
        </w:rPr>
      </w:pPr>
      <w:r>
        <w:rPr>
          <w:rFonts w:ascii="Arial" w:hAnsi="Arial" w:cs="Arial"/>
        </w:rPr>
        <w:t xml:space="preserve">Request the presence of the medical staff and if </w:t>
      </w:r>
      <w:proofErr w:type="gramStart"/>
      <w:r>
        <w:rPr>
          <w:rFonts w:ascii="Arial" w:hAnsi="Arial" w:cs="Arial"/>
        </w:rPr>
        <w:t>necessary</w:t>
      </w:r>
      <w:proofErr w:type="gramEnd"/>
      <w:r>
        <w:rPr>
          <w:rFonts w:ascii="Arial" w:hAnsi="Arial" w:cs="Arial"/>
        </w:rPr>
        <w:t xml:space="preserve"> commence first response first aid.</w:t>
      </w:r>
    </w:p>
    <w:p w14:paraId="4F70F8EF" w14:textId="77777777" w:rsidR="004D66C7" w:rsidRDefault="004D66C7" w:rsidP="004D66C7">
      <w:pPr>
        <w:pStyle w:val="ListParagraph"/>
        <w:numPr>
          <w:ilvl w:val="0"/>
          <w:numId w:val="27"/>
        </w:numPr>
        <w:rPr>
          <w:rFonts w:ascii="Arial" w:hAnsi="Arial" w:cs="Arial"/>
        </w:rPr>
      </w:pPr>
      <w:r>
        <w:rPr>
          <w:rFonts w:ascii="Arial" w:hAnsi="Arial" w:cs="Arial"/>
        </w:rPr>
        <w:t>Commence the reporting procedure at Annex A.</w:t>
      </w:r>
    </w:p>
    <w:p w14:paraId="42CB10AA" w14:textId="77777777" w:rsidR="004D66C7" w:rsidRDefault="004D66C7" w:rsidP="004D66C7">
      <w:pPr>
        <w:pStyle w:val="ListParagraph"/>
        <w:numPr>
          <w:ilvl w:val="0"/>
          <w:numId w:val="27"/>
        </w:numPr>
        <w:rPr>
          <w:rFonts w:ascii="Arial" w:hAnsi="Arial" w:cs="Arial"/>
        </w:rPr>
      </w:pPr>
      <w:r>
        <w:rPr>
          <w:rFonts w:ascii="Arial" w:hAnsi="Arial" w:cs="Arial"/>
        </w:rPr>
        <w:t xml:space="preserve">Where the young person(s) </w:t>
      </w:r>
      <w:proofErr w:type="gramStart"/>
      <w:r>
        <w:rPr>
          <w:rFonts w:ascii="Arial" w:hAnsi="Arial" w:cs="Arial"/>
        </w:rPr>
        <w:t>identify</w:t>
      </w:r>
      <w:proofErr w:type="gramEnd"/>
      <w:r>
        <w:rPr>
          <w:rFonts w:ascii="Arial" w:hAnsi="Arial" w:cs="Arial"/>
        </w:rPr>
        <w:t xml:space="preserve"> the alleged perpetrator, ensure this information is readily available to be passed to the police.</w:t>
      </w:r>
    </w:p>
    <w:p w14:paraId="61155B59" w14:textId="77777777" w:rsidR="004D66C7" w:rsidRDefault="004D66C7" w:rsidP="004D66C7">
      <w:pPr>
        <w:pStyle w:val="ListParagraph"/>
        <w:numPr>
          <w:ilvl w:val="0"/>
          <w:numId w:val="27"/>
        </w:numPr>
        <w:rPr>
          <w:rFonts w:ascii="Arial" w:hAnsi="Arial" w:cs="Arial"/>
        </w:rPr>
      </w:pPr>
      <w:r>
        <w:rPr>
          <w:rFonts w:ascii="Arial" w:hAnsi="Arial" w:cs="Arial"/>
        </w:rPr>
        <w:t xml:space="preserve">DO NOT intervene to detain or restrain any alleged perpetrator. </w:t>
      </w:r>
    </w:p>
    <w:p w14:paraId="62FC63B1" w14:textId="77777777" w:rsidR="004D66C7" w:rsidRDefault="004D66C7" w:rsidP="004D66C7">
      <w:pPr>
        <w:pStyle w:val="ListParagraph"/>
        <w:numPr>
          <w:ilvl w:val="0"/>
          <w:numId w:val="27"/>
        </w:numPr>
        <w:rPr>
          <w:rFonts w:ascii="Arial" w:hAnsi="Arial" w:cs="Arial"/>
        </w:rPr>
      </w:pPr>
      <w:r>
        <w:rPr>
          <w:rFonts w:ascii="Arial" w:hAnsi="Arial" w:cs="Arial"/>
        </w:rPr>
        <w:t>Minimise the interaction between the young people and others (</w:t>
      </w:r>
      <w:proofErr w:type="spellStart"/>
      <w:r>
        <w:rPr>
          <w:rFonts w:ascii="Arial" w:hAnsi="Arial" w:cs="Arial"/>
        </w:rPr>
        <w:t>ie</w:t>
      </w:r>
      <w:proofErr w:type="spellEnd"/>
      <w:r>
        <w:rPr>
          <w:rFonts w:ascii="Arial" w:hAnsi="Arial" w:cs="Arial"/>
        </w:rPr>
        <w:t xml:space="preserve"> where possible, limit the use of social media, texting, phoning etc.)</w:t>
      </w:r>
    </w:p>
    <w:p w14:paraId="746315EB" w14:textId="2BB7A99C" w:rsidR="004D66C7" w:rsidRDefault="004D66C7" w:rsidP="004D66C7">
      <w:pPr>
        <w:pStyle w:val="ListParagraph"/>
        <w:numPr>
          <w:ilvl w:val="0"/>
          <w:numId w:val="27"/>
        </w:numPr>
        <w:rPr>
          <w:rFonts w:ascii="Arial" w:hAnsi="Arial" w:cs="Arial"/>
        </w:rPr>
      </w:pPr>
      <w:r>
        <w:rPr>
          <w:rFonts w:ascii="Arial" w:hAnsi="Arial" w:cs="Arial"/>
        </w:rPr>
        <w:t xml:space="preserve">Hand over the incident to the Police, TT </w:t>
      </w:r>
      <w:proofErr w:type="gramStart"/>
      <w:r w:rsidR="00262CC3">
        <w:rPr>
          <w:rFonts w:ascii="Arial" w:hAnsi="Arial" w:cs="Arial"/>
        </w:rPr>
        <w:t>DSL</w:t>
      </w:r>
      <w:proofErr w:type="gramEnd"/>
      <w:r>
        <w:rPr>
          <w:rFonts w:ascii="Arial" w:hAnsi="Arial" w:cs="Arial"/>
        </w:rPr>
        <w:t xml:space="preserve"> or designated representative as early as possible.</w:t>
      </w:r>
    </w:p>
    <w:p w14:paraId="342A33CC" w14:textId="77777777" w:rsidR="004D66C7" w:rsidRDefault="004D66C7" w:rsidP="004D66C7">
      <w:pPr>
        <w:pStyle w:val="ListParagraph"/>
        <w:numPr>
          <w:ilvl w:val="0"/>
          <w:numId w:val="27"/>
        </w:numPr>
        <w:rPr>
          <w:rFonts w:ascii="Arial" w:hAnsi="Arial" w:cs="Arial"/>
        </w:rPr>
      </w:pPr>
      <w:r>
        <w:rPr>
          <w:rFonts w:ascii="Arial" w:hAnsi="Arial" w:cs="Arial"/>
        </w:rPr>
        <w:t>Prepare statements to be provided to the police where necessary.</w:t>
      </w:r>
    </w:p>
    <w:p w14:paraId="0C6C2CD5" w14:textId="77777777" w:rsidR="004D66C7" w:rsidRDefault="004D66C7" w:rsidP="004D66C7">
      <w:pPr>
        <w:pStyle w:val="ListParagraph"/>
        <w:ind w:left="1440"/>
        <w:rPr>
          <w:rFonts w:ascii="Arial" w:hAnsi="Arial" w:cs="Arial"/>
        </w:rPr>
      </w:pPr>
    </w:p>
    <w:p w14:paraId="12312281" w14:textId="272DCA9D" w:rsidR="004D66C7" w:rsidRDefault="004D66C7" w:rsidP="004D66C7">
      <w:pPr>
        <w:pStyle w:val="ListParagraph"/>
        <w:numPr>
          <w:ilvl w:val="0"/>
          <w:numId w:val="23"/>
        </w:numPr>
        <w:rPr>
          <w:rFonts w:ascii="Arial" w:hAnsi="Arial" w:cs="Arial"/>
        </w:rPr>
      </w:pPr>
      <w:r>
        <w:rPr>
          <w:rFonts w:ascii="Arial" w:hAnsi="Arial" w:cs="Arial"/>
        </w:rPr>
        <w:t xml:space="preserve">Alcohol, </w:t>
      </w:r>
      <w:proofErr w:type="gramStart"/>
      <w:r>
        <w:rPr>
          <w:rFonts w:ascii="Arial" w:hAnsi="Arial" w:cs="Arial"/>
        </w:rPr>
        <w:t>drugs</w:t>
      </w:r>
      <w:proofErr w:type="gramEnd"/>
      <w:r>
        <w:rPr>
          <w:rFonts w:ascii="Arial" w:hAnsi="Arial" w:cs="Arial"/>
        </w:rPr>
        <w:t xml:space="preserve"> or other illegal substances - Allegations are made, or you become aware of young people using alcohol, drugs or other illegal substances</w:t>
      </w:r>
      <w:r w:rsidR="000D77A0">
        <w:rPr>
          <w:rFonts w:ascii="Arial" w:hAnsi="Arial" w:cs="Arial"/>
        </w:rPr>
        <w:t>:</w:t>
      </w:r>
    </w:p>
    <w:p w14:paraId="709E88E4" w14:textId="77777777" w:rsidR="004D66C7" w:rsidRDefault="004D66C7" w:rsidP="004D66C7">
      <w:pPr>
        <w:pStyle w:val="ListParagraph"/>
        <w:rPr>
          <w:rFonts w:ascii="Arial" w:hAnsi="Arial" w:cs="Arial"/>
        </w:rPr>
      </w:pPr>
    </w:p>
    <w:p w14:paraId="0EF23B68" w14:textId="77777777" w:rsidR="004D66C7" w:rsidRDefault="004D66C7" w:rsidP="004D66C7">
      <w:pPr>
        <w:pStyle w:val="ListParagraph"/>
        <w:numPr>
          <w:ilvl w:val="0"/>
          <w:numId w:val="28"/>
        </w:numPr>
        <w:rPr>
          <w:rFonts w:ascii="Arial" w:hAnsi="Arial" w:cs="Arial"/>
        </w:rPr>
      </w:pPr>
      <w:r>
        <w:rPr>
          <w:rFonts w:ascii="Arial" w:hAnsi="Arial" w:cs="Arial"/>
        </w:rPr>
        <w:t xml:space="preserve">Ensure the young person(s) involved are removed to a place of safety and are supported and re-assured in the presence of two adults. </w:t>
      </w:r>
    </w:p>
    <w:p w14:paraId="5867339E" w14:textId="5588A82E" w:rsidR="004D66C7" w:rsidRDefault="004D66C7" w:rsidP="004D66C7">
      <w:pPr>
        <w:pStyle w:val="ListParagraph"/>
        <w:numPr>
          <w:ilvl w:val="0"/>
          <w:numId w:val="28"/>
        </w:numPr>
        <w:rPr>
          <w:rFonts w:ascii="Arial" w:hAnsi="Arial" w:cs="Arial"/>
        </w:rPr>
      </w:pPr>
      <w:r>
        <w:rPr>
          <w:rFonts w:ascii="Arial" w:hAnsi="Arial" w:cs="Arial"/>
        </w:rPr>
        <w:t xml:space="preserve">Request the presence of the TT </w:t>
      </w:r>
      <w:r w:rsidR="00262CC3">
        <w:rPr>
          <w:rFonts w:ascii="Arial" w:hAnsi="Arial" w:cs="Arial"/>
        </w:rPr>
        <w:t>DSL</w:t>
      </w:r>
      <w:r>
        <w:rPr>
          <w:rFonts w:ascii="Arial" w:hAnsi="Arial" w:cs="Arial"/>
        </w:rPr>
        <w:t xml:space="preserve"> to the location, via the Ops room.</w:t>
      </w:r>
    </w:p>
    <w:p w14:paraId="11171608" w14:textId="77777777" w:rsidR="004D66C7" w:rsidRDefault="004D66C7" w:rsidP="004D66C7">
      <w:pPr>
        <w:pStyle w:val="ListParagraph"/>
        <w:numPr>
          <w:ilvl w:val="0"/>
          <w:numId w:val="28"/>
        </w:numPr>
        <w:rPr>
          <w:rFonts w:ascii="Arial" w:hAnsi="Arial" w:cs="Arial"/>
        </w:rPr>
      </w:pPr>
      <w:r>
        <w:rPr>
          <w:rFonts w:ascii="Arial" w:hAnsi="Arial" w:cs="Arial"/>
        </w:rPr>
        <w:t xml:space="preserve">Request the presence of the medical staff and if </w:t>
      </w:r>
      <w:proofErr w:type="gramStart"/>
      <w:r>
        <w:rPr>
          <w:rFonts w:ascii="Arial" w:hAnsi="Arial" w:cs="Arial"/>
        </w:rPr>
        <w:t>necessary</w:t>
      </w:r>
      <w:proofErr w:type="gramEnd"/>
      <w:r>
        <w:rPr>
          <w:rFonts w:ascii="Arial" w:hAnsi="Arial" w:cs="Arial"/>
        </w:rPr>
        <w:t xml:space="preserve"> commence first response first aid.</w:t>
      </w:r>
    </w:p>
    <w:p w14:paraId="3422B762" w14:textId="77777777" w:rsidR="004D66C7" w:rsidRDefault="004D66C7" w:rsidP="004D66C7">
      <w:pPr>
        <w:pStyle w:val="ListParagraph"/>
        <w:numPr>
          <w:ilvl w:val="0"/>
          <w:numId w:val="28"/>
        </w:numPr>
        <w:rPr>
          <w:rFonts w:ascii="Arial" w:hAnsi="Arial" w:cs="Arial"/>
        </w:rPr>
      </w:pPr>
      <w:r>
        <w:rPr>
          <w:rFonts w:ascii="Arial" w:hAnsi="Arial" w:cs="Arial"/>
        </w:rPr>
        <w:t>Commence the reporting procedure at Annex A.</w:t>
      </w:r>
    </w:p>
    <w:p w14:paraId="423B13AB" w14:textId="4670C2E4" w:rsidR="004D66C7" w:rsidRDefault="004D66C7" w:rsidP="004D66C7">
      <w:pPr>
        <w:pStyle w:val="ListParagraph"/>
        <w:numPr>
          <w:ilvl w:val="0"/>
          <w:numId w:val="28"/>
        </w:numPr>
        <w:rPr>
          <w:rFonts w:ascii="Arial" w:hAnsi="Arial" w:cs="Arial"/>
        </w:rPr>
      </w:pPr>
      <w:r>
        <w:rPr>
          <w:rFonts w:ascii="Arial" w:hAnsi="Arial" w:cs="Arial"/>
        </w:rPr>
        <w:t xml:space="preserve">Hand over the incident to the Police, TT </w:t>
      </w:r>
      <w:proofErr w:type="gramStart"/>
      <w:r w:rsidR="00262CC3">
        <w:rPr>
          <w:rFonts w:ascii="Arial" w:hAnsi="Arial" w:cs="Arial"/>
        </w:rPr>
        <w:t>DSL</w:t>
      </w:r>
      <w:proofErr w:type="gramEnd"/>
      <w:r>
        <w:rPr>
          <w:rFonts w:ascii="Arial" w:hAnsi="Arial" w:cs="Arial"/>
        </w:rPr>
        <w:t xml:space="preserve"> or designated representative as early as possible.</w:t>
      </w:r>
    </w:p>
    <w:p w14:paraId="2F053269" w14:textId="77777777" w:rsidR="004D66C7" w:rsidRDefault="004D66C7" w:rsidP="004D66C7">
      <w:pPr>
        <w:pStyle w:val="ListParagraph"/>
        <w:numPr>
          <w:ilvl w:val="0"/>
          <w:numId w:val="28"/>
        </w:numPr>
        <w:rPr>
          <w:rFonts w:ascii="Arial" w:hAnsi="Arial" w:cs="Arial"/>
        </w:rPr>
      </w:pPr>
      <w:r>
        <w:rPr>
          <w:rFonts w:ascii="Arial" w:hAnsi="Arial" w:cs="Arial"/>
        </w:rPr>
        <w:t>Prepare statements to be provided to the police where necessary, specifically if you believe or are aware that the substances were supplied by an adult present.</w:t>
      </w:r>
    </w:p>
    <w:p w14:paraId="508C98E9" w14:textId="77777777" w:rsidR="004D66C7" w:rsidRDefault="004D66C7" w:rsidP="004D66C7">
      <w:pPr>
        <w:pStyle w:val="ListParagraph"/>
        <w:ind w:left="1440"/>
        <w:rPr>
          <w:rFonts w:ascii="Arial" w:hAnsi="Arial" w:cs="Arial"/>
        </w:rPr>
      </w:pPr>
    </w:p>
    <w:p w14:paraId="47EAAF3D" w14:textId="07138AC5" w:rsidR="004D66C7" w:rsidRDefault="004D66C7" w:rsidP="004D66C7">
      <w:pPr>
        <w:pStyle w:val="ListParagraph"/>
        <w:numPr>
          <w:ilvl w:val="0"/>
          <w:numId w:val="23"/>
        </w:numPr>
        <w:rPr>
          <w:rFonts w:ascii="Arial" w:hAnsi="Arial" w:cs="Arial"/>
        </w:rPr>
      </w:pPr>
      <w:r>
        <w:rPr>
          <w:rFonts w:ascii="Arial" w:hAnsi="Arial" w:cs="Arial"/>
        </w:rPr>
        <w:t xml:space="preserve">Bullying or harassment - Allegations are made, </w:t>
      </w:r>
      <w:r w:rsidRPr="004D66C7">
        <w:rPr>
          <w:rFonts w:ascii="Arial" w:hAnsi="Arial" w:cs="Arial"/>
        </w:rPr>
        <w:t xml:space="preserve">or you become aware of young people </w:t>
      </w:r>
      <w:r>
        <w:rPr>
          <w:rFonts w:ascii="Arial" w:hAnsi="Arial" w:cs="Arial"/>
        </w:rPr>
        <w:t>bullying or harassing other participants, or adults are seen to be bullying or harassing participants</w:t>
      </w:r>
      <w:r w:rsidR="000D77A0">
        <w:rPr>
          <w:rFonts w:ascii="Arial" w:hAnsi="Arial" w:cs="Arial"/>
        </w:rPr>
        <w:t>:</w:t>
      </w:r>
    </w:p>
    <w:p w14:paraId="779F8E76" w14:textId="77777777" w:rsidR="004D66C7" w:rsidRPr="004D66C7" w:rsidRDefault="004D66C7" w:rsidP="004D66C7">
      <w:pPr>
        <w:pStyle w:val="ListParagraph"/>
        <w:rPr>
          <w:rFonts w:ascii="Arial" w:hAnsi="Arial" w:cs="Arial"/>
        </w:rPr>
      </w:pPr>
    </w:p>
    <w:p w14:paraId="02DF82CD" w14:textId="77777777" w:rsidR="004D66C7" w:rsidRDefault="004D66C7" w:rsidP="004D66C7">
      <w:pPr>
        <w:pStyle w:val="ListParagraph"/>
        <w:numPr>
          <w:ilvl w:val="0"/>
          <w:numId w:val="29"/>
        </w:numPr>
        <w:rPr>
          <w:rFonts w:ascii="Arial" w:hAnsi="Arial" w:cs="Arial"/>
        </w:rPr>
      </w:pPr>
      <w:r>
        <w:rPr>
          <w:rFonts w:ascii="Arial" w:hAnsi="Arial" w:cs="Arial"/>
        </w:rPr>
        <w:t xml:space="preserve">Ensure the young person(s) involved are removed to a place of safety and are supported and re-assured in the presence of two adults. </w:t>
      </w:r>
    </w:p>
    <w:p w14:paraId="2ED1225F" w14:textId="41FCB323" w:rsidR="004D66C7" w:rsidRDefault="004D66C7" w:rsidP="004D66C7">
      <w:pPr>
        <w:pStyle w:val="ListParagraph"/>
        <w:numPr>
          <w:ilvl w:val="0"/>
          <w:numId w:val="29"/>
        </w:numPr>
        <w:rPr>
          <w:rFonts w:ascii="Arial" w:hAnsi="Arial" w:cs="Arial"/>
        </w:rPr>
      </w:pPr>
      <w:r>
        <w:rPr>
          <w:rFonts w:ascii="Arial" w:hAnsi="Arial" w:cs="Arial"/>
        </w:rPr>
        <w:t xml:space="preserve">Request the presence of the TT </w:t>
      </w:r>
      <w:r w:rsidR="00262CC3">
        <w:rPr>
          <w:rFonts w:ascii="Arial" w:hAnsi="Arial" w:cs="Arial"/>
        </w:rPr>
        <w:t>DSL</w:t>
      </w:r>
      <w:r>
        <w:rPr>
          <w:rFonts w:ascii="Arial" w:hAnsi="Arial" w:cs="Arial"/>
        </w:rPr>
        <w:t xml:space="preserve"> to the location, via the Ops room.</w:t>
      </w:r>
    </w:p>
    <w:p w14:paraId="78EF6E07" w14:textId="77777777" w:rsidR="004D66C7" w:rsidRDefault="004D66C7" w:rsidP="004D66C7">
      <w:pPr>
        <w:pStyle w:val="ListParagraph"/>
        <w:numPr>
          <w:ilvl w:val="0"/>
          <w:numId w:val="29"/>
        </w:numPr>
        <w:rPr>
          <w:rFonts w:ascii="Arial" w:hAnsi="Arial" w:cs="Arial"/>
        </w:rPr>
      </w:pPr>
      <w:r>
        <w:rPr>
          <w:rFonts w:ascii="Arial" w:hAnsi="Arial" w:cs="Arial"/>
        </w:rPr>
        <w:t>Commence the reporting procedure at Annex A.</w:t>
      </w:r>
    </w:p>
    <w:p w14:paraId="49BC2619" w14:textId="0D8C53FC" w:rsidR="004D66C7" w:rsidRDefault="00D82549" w:rsidP="004D66C7">
      <w:pPr>
        <w:pStyle w:val="ListParagraph"/>
        <w:numPr>
          <w:ilvl w:val="0"/>
          <w:numId w:val="29"/>
        </w:numPr>
        <w:rPr>
          <w:rFonts w:ascii="Arial" w:hAnsi="Arial" w:cs="Arial"/>
        </w:rPr>
      </w:pPr>
      <w:r>
        <w:rPr>
          <w:rFonts w:ascii="Arial" w:hAnsi="Arial" w:cs="Arial"/>
        </w:rPr>
        <w:t>Where the incident involves young people only, h</w:t>
      </w:r>
      <w:r w:rsidR="004D66C7">
        <w:rPr>
          <w:rFonts w:ascii="Arial" w:hAnsi="Arial" w:cs="Arial"/>
        </w:rPr>
        <w:t xml:space="preserve">and over the incident to the TT </w:t>
      </w:r>
      <w:r w:rsidR="00262CC3">
        <w:rPr>
          <w:rFonts w:ascii="Arial" w:hAnsi="Arial" w:cs="Arial"/>
        </w:rPr>
        <w:t>DSL</w:t>
      </w:r>
      <w:r w:rsidR="004D66C7">
        <w:rPr>
          <w:rFonts w:ascii="Arial" w:hAnsi="Arial" w:cs="Arial"/>
        </w:rPr>
        <w:t xml:space="preserve"> or designated representative</w:t>
      </w:r>
      <w:r>
        <w:rPr>
          <w:rFonts w:ascii="Arial" w:hAnsi="Arial" w:cs="Arial"/>
        </w:rPr>
        <w:t xml:space="preserve">, who will inform the TM </w:t>
      </w:r>
      <w:r w:rsidR="004D66C7">
        <w:rPr>
          <w:rFonts w:ascii="Arial" w:hAnsi="Arial" w:cs="Arial"/>
        </w:rPr>
        <w:t>as early as possible.</w:t>
      </w:r>
    </w:p>
    <w:p w14:paraId="5D91D939" w14:textId="1C975B93" w:rsidR="006E3829" w:rsidRDefault="00D82549" w:rsidP="006E3829">
      <w:pPr>
        <w:pStyle w:val="ListParagraph"/>
        <w:numPr>
          <w:ilvl w:val="0"/>
          <w:numId w:val="29"/>
        </w:numPr>
        <w:rPr>
          <w:rFonts w:ascii="Arial" w:hAnsi="Arial" w:cs="Arial"/>
        </w:rPr>
      </w:pPr>
      <w:r>
        <w:rPr>
          <w:rFonts w:ascii="Arial" w:hAnsi="Arial" w:cs="Arial"/>
        </w:rPr>
        <w:t>Where the incident involves adults, p</w:t>
      </w:r>
      <w:r w:rsidR="004D66C7">
        <w:rPr>
          <w:rFonts w:ascii="Arial" w:hAnsi="Arial" w:cs="Arial"/>
        </w:rPr>
        <w:t>repare statements to be provided to the police where necessa</w:t>
      </w:r>
      <w:r>
        <w:rPr>
          <w:rFonts w:ascii="Arial" w:hAnsi="Arial" w:cs="Arial"/>
        </w:rPr>
        <w:t>r</w:t>
      </w:r>
      <w:r w:rsidR="009228EB">
        <w:rPr>
          <w:rFonts w:ascii="Arial" w:hAnsi="Arial" w:cs="Arial"/>
        </w:rPr>
        <w:t>y</w:t>
      </w:r>
      <w:r w:rsidR="006E3829">
        <w:rPr>
          <w:rFonts w:ascii="Arial" w:hAnsi="Arial" w:cs="Arial"/>
        </w:rPr>
        <w:t>.</w:t>
      </w:r>
    </w:p>
    <w:p w14:paraId="3758ECC9" w14:textId="77777777" w:rsidR="006E3829" w:rsidRDefault="006E3829" w:rsidP="006E3829">
      <w:pPr>
        <w:rPr>
          <w:rFonts w:ascii="Arial" w:hAnsi="Arial" w:cs="Arial"/>
        </w:rPr>
      </w:pPr>
    </w:p>
    <w:p w14:paraId="353B76AC" w14:textId="77777777" w:rsidR="006E3829" w:rsidRDefault="006E3829" w:rsidP="006E3829">
      <w:pPr>
        <w:rPr>
          <w:rFonts w:ascii="Arial" w:hAnsi="Arial" w:cs="Arial"/>
        </w:rPr>
      </w:pPr>
    </w:p>
    <w:p w14:paraId="70AEDC50" w14:textId="77777777" w:rsidR="006E3829" w:rsidRDefault="006E3829" w:rsidP="006E3829">
      <w:pPr>
        <w:rPr>
          <w:rFonts w:ascii="Arial" w:hAnsi="Arial" w:cs="Arial"/>
        </w:rPr>
      </w:pPr>
    </w:p>
    <w:p w14:paraId="5B256D6A" w14:textId="77777777" w:rsidR="006E3829" w:rsidRDefault="006E3829" w:rsidP="006E3829">
      <w:pPr>
        <w:rPr>
          <w:rFonts w:ascii="Arial" w:hAnsi="Arial" w:cs="Arial"/>
        </w:rPr>
      </w:pPr>
    </w:p>
    <w:p w14:paraId="1A5BA666" w14:textId="570B40AE" w:rsidR="006E3829" w:rsidRPr="0007070B" w:rsidRDefault="006E3829" w:rsidP="006E3829">
      <w:pPr>
        <w:pStyle w:val="ListParagraph"/>
        <w:spacing w:after="0"/>
        <w:ind w:left="5820" w:firstLine="660"/>
        <w:rPr>
          <w:rFonts w:ascii="Arial" w:hAnsi="Arial" w:cs="Arial"/>
          <w:b/>
          <w:bCs/>
        </w:rPr>
      </w:pPr>
      <w:r>
        <w:rPr>
          <w:rFonts w:ascii="Arial" w:hAnsi="Arial" w:cs="Arial"/>
          <w:b/>
          <w:bCs/>
        </w:rPr>
        <w:t>Annex C</w:t>
      </w:r>
      <w:r w:rsidRPr="0007070B">
        <w:rPr>
          <w:rFonts w:ascii="Arial" w:hAnsi="Arial" w:cs="Arial"/>
          <w:b/>
          <w:bCs/>
        </w:rPr>
        <w:t xml:space="preserve"> to</w:t>
      </w:r>
    </w:p>
    <w:p w14:paraId="490B4450" w14:textId="77777777" w:rsidR="006E3829" w:rsidRPr="0007070B" w:rsidRDefault="006E3829" w:rsidP="006E3829">
      <w:pPr>
        <w:pStyle w:val="ListParagraph"/>
        <w:spacing w:after="0"/>
        <w:ind w:left="3660" w:firstLine="6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Pr="0007070B">
        <w:rPr>
          <w:rFonts w:ascii="Arial" w:hAnsi="Arial" w:cs="Arial"/>
          <w:b/>
          <w:bCs/>
        </w:rPr>
        <w:t>Ten Tors Safeguarding Policy</w:t>
      </w:r>
    </w:p>
    <w:p w14:paraId="50487FD0" w14:textId="20E14EB4" w:rsidR="006E3829" w:rsidRPr="0007070B" w:rsidRDefault="006E3829" w:rsidP="006E3829">
      <w:pPr>
        <w:pStyle w:val="ListParagraph"/>
        <w:spacing w:after="0"/>
        <w:ind w:left="3660" w:firstLine="6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Pr="0007070B">
        <w:rPr>
          <w:rFonts w:ascii="Arial" w:hAnsi="Arial" w:cs="Arial"/>
          <w:b/>
          <w:bCs/>
        </w:rPr>
        <w:t xml:space="preserve">Dated </w:t>
      </w:r>
      <w:r>
        <w:rPr>
          <w:rFonts w:ascii="Arial" w:hAnsi="Arial" w:cs="Arial"/>
          <w:b/>
          <w:bCs/>
        </w:rPr>
        <w:t xml:space="preserve">12 Mar </w:t>
      </w:r>
      <w:r w:rsidR="00D54E22">
        <w:rPr>
          <w:rFonts w:ascii="Arial" w:hAnsi="Arial" w:cs="Arial"/>
          <w:b/>
          <w:bCs/>
        </w:rPr>
        <w:t>25</w:t>
      </w:r>
    </w:p>
    <w:p w14:paraId="4210D22B" w14:textId="77777777" w:rsidR="006E3829" w:rsidRPr="006E3829" w:rsidRDefault="006E3829" w:rsidP="006E3829">
      <w:pPr>
        <w:rPr>
          <w:rFonts w:ascii="Arial" w:hAnsi="Arial" w:cs="Arial"/>
        </w:rPr>
      </w:pPr>
    </w:p>
    <w:p w14:paraId="582DEF8F" w14:textId="242CBF6B" w:rsidR="00EB128B" w:rsidRPr="00332E72" w:rsidRDefault="00EB128B" w:rsidP="00EB128B">
      <w:pPr>
        <w:jc w:val="center"/>
        <w:rPr>
          <w:rFonts w:ascii="Arial" w:hAnsi="Arial" w:cs="Arial"/>
          <w:b/>
          <w:bCs/>
          <w:sz w:val="24"/>
          <w:szCs w:val="24"/>
        </w:rPr>
      </w:pPr>
      <w:r w:rsidRPr="00332E72">
        <w:rPr>
          <w:rFonts w:ascii="Arial" w:hAnsi="Arial" w:cs="Arial"/>
          <w:b/>
          <w:bCs/>
          <w:sz w:val="24"/>
          <w:szCs w:val="24"/>
        </w:rPr>
        <w:t>VOLUNTEER</w:t>
      </w:r>
      <w:r>
        <w:rPr>
          <w:rFonts w:ascii="Arial" w:hAnsi="Arial" w:cs="Arial"/>
          <w:b/>
          <w:bCs/>
          <w:sz w:val="24"/>
          <w:szCs w:val="24"/>
        </w:rPr>
        <w:t xml:space="preserve"> </w:t>
      </w:r>
      <w:r w:rsidRPr="00332E72">
        <w:rPr>
          <w:rFonts w:ascii="Arial" w:hAnsi="Arial" w:cs="Arial"/>
          <w:b/>
          <w:bCs/>
          <w:sz w:val="24"/>
          <w:szCs w:val="24"/>
        </w:rPr>
        <w:t>SELF-DECLARATION</w:t>
      </w:r>
      <w:r w:rsidR="008C5E6A">
        <w:rPr>
          <w:rFonts w:ascii="Arial" w:hAnsi="Arial" w:cs="Arial"/>
          <w:b/>
          <w:bCs/>
          <w:sz w:val="24"/>
          <w:szCs w:val="24"/>
        </w:rPr>
        <w:t xml:space="preserve"> FORM</w:t>
      </w:r>
      <w:r>
        <w:rPr>
          <w:rFonts w:ascii="Arial" w:hAnsi="Arial" w:cs="Arial"/>
          <w:b/>
          <w:bCs/>
          <w:sz w:val="24"/>
          <w:szCs w:val="24"/>
        </w:rPr>
        <w:t xml:space="preserve"> </w:t>
      </w:r>
    </w:p>
    <w:p w14:paraId="27453DAD" w14:textId="1E93A891" w:rsidR="0091447B" w:rsidRPr="00332E72" w:rsidRDefault="0091447B" w:rsidP="0091447B">
      <w:pPr>
        <w:jc w:val="both"/>
        <w:rPr>
          <w:rFonts w:ascii="Arial" w:hAnsi="Arial" w:cs="Arial"/>
        </w:rPr>
      </w:pPr>
      <w:r w:rsidRPr="00332E72">
        <w:rPr>
          <w:rFonts w:ascii="Arial" w:hAnsi="Arial" w:cs="Arial"/>
        </w:rPr>
        <w:t>Director Ten Tors</w:t>
      </w:r>
      <w:r>
        <w:rPr>
          <w:rFonts w:ascii="Arial" w:hAnsi="Arial" w:cs="Arial"/>
        </w:rPr>
        <w:t>’</w:t>
      </w:r>
      <w:r w:rsidRPr="00332E72">
        <w:rPr>
          <w:rFonts w:ascii="Arial" w:hAnsi="Arial" w:cs="Arial"/>
        </w:rPr>
        <w:t xml:space="preserve"> principal concern is the safety of the participants, </w:t>
      </w:r>
      <w:proofErr w:type="gramStart"/>
      <w:r w:rsidRPr="00332E72">
        <w:rPr>
          <w:rFonts w:ascii="Arial" w:hAnsi="Arial" w:cs="Arial"/>
        </w:rPr>
        <w:t>staff</w:t>
      </w:r>
      <w:proofErr w:type="gramEnd"/>
      <w:r w:rsidRPr="00332E72">
        <w:rPr>
          <w:rFonts w:ascii="Arial" w:hAnsi="Arial" w:cs="Arial"/>
        </w:rPr>
        <w:t xml:space="preserve"> and volunteers. We have no appetite to permit unsuitable people into roles where they may carry out activity that is harmful to our participants, staff, </w:t>
      </w:r>
      <w:r w:rsidR="00B909A5" w:rsidRPr="00332E72">
        <w:rPr>
          <w:rFonts w:ascii="Arial" w:hAnsi="Arial" w:cs="Arial"/>
        </w:rPr>
        <w:t>volunteers,</w:t>
      </w:r>
      <w:r w:rsidRPr="00332E72">
        <w:rPr>
          <w:rFonts w:ascii="Arial" w:hAnsi="Arial" w:cs="Arial"/>
        </w:rPr>
        <w:t xml:space="preserve"> or those associated with </w:t>
      </w:r>
      <w:r>
        <w:rPr>
          <w:rFonts w:ascii="Arial" w:hAnsi="Arial" w:cs="Arial"/>
        </w:rPr>
        <w:t>Ten Tors</w:t>
      </w:r>
      <w:r w:rsidRPr="00332E72">
        <w:rPr>
          <w:rFonts w:ascii="Arial" w:hAnsi="Arial" w:cs="Arial"/>
        </w:rPr>
        <w:t xml:space="preserve">.  </w:t>
      </w:r>
    </w:p>
    <w:p w14:paraId="265BD70A" w14:textId="77777777" w:rsidR="0091447B" w:rsidRPr="005046ED" w:rsidRDefault="0091447B" w:rsidP="0091447B">
      <w:pPr>
        <w:jc w:val="both"/>
        <w:rPr>
          <w:rFonts w:ascii="Arial" w:hAnsi="Arial" w:cs="Arial"/>
        </w:rPr>
      </w:pPr>
      <w:r w:rsidRPr="00332E72">
        <w:rPr>
          <w:rFonts w:ascii="Arial" w:hAnsi="Arial" w:cs="Arial"/>
        </w:rPr>
        <w:t xml:space="preserve">We will use the information on this form to assess any risks associated with you taking up or continuing in your role. We assess each declaration on its merits. Answering yes to any of the questions in this declaration does not automatically mean you will be found unsuitable for the role. We ask for your complete honesty when completing this declaration.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761"/>
        <w:gridCol w:w="6255"/>
      </w:tblGrid>
      <w:tr w:rsidR="0091447B" w:rsidRPr="00F26618" w14:paraId="381E04FD" w14:textId="77777777" w:rsidTr="001618E8">
        <w:tc>
          <w:tcPr>
            <w:tcW w:w="2761" w:type="dxa"/>
            <w:shd w:val="clear" w:color="auto" w:fill="A50021"/>
          </w:tcPr>
          <w:p w14:paraId="2C554F29" w14:textId="77777777" w:rsidR="0091447B" w:rsidRPr="00F26618" w:rsidRDefault="0091447B" w:rsidP="001618E8">
            <w:pPr>
              <w:spacing w:after="0" w:line="240" w:lineRule="auto"/>
            </w:pPr>
            <w:r>
              <w:t xml:space="preserve">FULL </w:t>
            </w:r>
            <w:r w:rsidRPr="00F26618">
              <w:t>NAME</w:t>
            </w:r>
          </w:p>
        </w:tc>
        <w:tc>
          <w:tcPr>
            <w:tcW w:w="6255" w:type="dxa"/>
            <w:shd w:val="clear" w:color="auto" w:fill="auto"/>
          </w:tcPr>
          <w:p w14:paraId="5FCA9808" w14:textId="77777777" w:rsidR="0091447B" w:rsidRPr="00F26618" w:rsidRDefault="0091447B" w:rsidP="001618E8">
            <w:pPr>
              <w:spacing w:after="0" w:line="240" w:lineRule="auto"/>
            </w:pPr>
          </w:p>
          <w:p w14:paraId="7A375753" w14:textId="77777777" w:rsidR="0091447B" w:rsidRPr="00F26618" w:rsidRDefault="0091447B" w:rsidP="001618E8">
            <w:pPr>
              <w:spacing w:after="0" w:line="240" w:lineRule="auto"/>
            </w:pPr>
          </w:p>
        </w:tc>
      </w:tr>
      <w:tr w:rsidR="0091447B" w:rsidRPr="00F26618" w14:paraId="7B840EC5" w14:textId="77777777" w:rsidTr="001618E8">
        <w:tc>
          <w:tcPr>
            <w:tcW w:w="2761" w:type="dxa"/>
            <w:shd w:val="clear" w:color="auto" w:fill="A50021"/>
          </w:tcPr>
          <w:p w14:paraId="72B21EDF" w14:textId="77777777" w:rsidR="0091447B" w:rsidRPr="00F26618" w:rsidRDefault="0091447B" w:rsidP="001618E8">
            <w:pPr>
              <w:spacing w:after="0" w:line="240" w:lineRule="auto"/>
            </w:pPr>
            <w:r w:rsidRPr="00F26618">
              <w:t>DATE OF BIRTH</w:t>
            </w:r>
          </w:p>
        </w:tc>
        <w:tc>
          <w:tcPr>
            <w:tcW w:w="6255" w:type="dxa"/>
            <w:shd w:val="clear" w:color="auto" w:fill="auto"/>
          </w:tcPr>
          <w:p w14:paraId="36573D5C" w14:textId="77777777" w:rsidR="0091447B" w:rsidRPr="00F26618" w:rsidRDefault="0091447B" w:rsidP="001618E8">
            <w:pPr>
              <w:spacing w:after="0" w:line="240" w:lineRule="auto"/>
            </w:pPr>
          </w:p>
          <w:p w14:paraId="4BD9BF13" w14:textId="77777777" w:rsidR="0091447B" w:rsidRPr="00F26618" w:rsidRDefault="0091447B" w:rsidP="001618E8">
            <w:pPr>
              <w:spacing w:after="0" w:line="240" w:lineRule="auto"/>
            </w:pPr>
          </w:p>
        </w:tc>
      </w:tr>
      <w:tr w:rsidR="0091447B" w:rsidRPr="00F26618" w14:paraId="0881AD65" w14:textId="77777777" w:rsidTr="001618E8">
        <w:tc>
          <w:tcPr>
            <w:tcW w:w="2761" w:type="dxa"/>
            <w:shd w:val="clear" w:color="auto" w:fill="A50021"/>
          </w:tcPr>
          <w:p w14:paraId="143797BA" w14:textId="77777777" w:rsidR="0091447B" w:rsidRPr="00F26618" w:rsidRDefault="0091447B" w:rsidP="001618E8">
            <w:pPr>
              <w:spacing w:after="0" w:line="240" w:lineRule="auto"/>
            </w:pPr>
            <w:r>
              <w:t>UNIT/ORGANISATION</w:t>
            </w:r>
          </w:p>
        </w:tc>
        <w:tc>
          <w:tcPr>
            <w:tcW w:w="6255" w:type="dxa"/>
            <w:shd w:val="clear" w:color="auto" w:fill="auto"/>
          </w:tcPr>
          <w:p w14:paraId="33C46D4C" w14:textId="77777777" w:rsidR="0091447B" w:rsidRDefault="0091447B" w:rsidP="001618E8">
            <w:pPr>
              <w:spacing w:after="0" w:line="240" w:lineRule="auto"/>
            </w:pPr>
          </w:p>
          <w:p w14:paraId="11A1D554" w14:textId="77777777" w:rsidR="0091447B" w:rsidRPr="00F26618" w:rsidRDefault="0091447B" w:rsidP="001618E8">
            <w:pPr>
              <w:spacing w:after="0" w:line="240" w:lineRule="auto"/>
            </w:pPr>
          </w:p>
        </w:tc>
      </w:tr>
      <w:tr w:rsidR="0091447B" w:rsidRPr="00F26618" w14:paraId="40DAE5BE" w14:textId="77777777" w:rsidTr="001618E8">
        <w:tc>
          <w:tcPr>
            <w:tcW w:w="2761" w:type="dxa"/>
            <w:shd w:val="clear" w:color="auto" w:fill="A50021"/>
          </w:tcPr>
          <w:p w14:paraId="71E59FCE" w14:textId="77777777" w:rsidR="0091447B" w:rsidRPr="00F26618" w:rsidRDefault="0091447B" w:rsidP="001618E8">
            <w:pPr>
              <w:tabs>
                <w:tab w:val="center" w:pos="1293"/>
                <w:tab w:val="left" w:pos="1692"/>
              </w:tabs>
              <w:spacing w:after="0" w:line="240" w:lineRule="auto"/>
            </w:pPr>
            <w:r w:rsidRPr="00F26618">
              <w:t>DATE</w:t>
            </w:r>
            <w:r>
              <w:t xml:space="preserve"> OF COMPLETION OF THIS FORM</w:t>
            </w:r>
            <w:r>
              <w:tab/>
            </w:r>
            <w:r>
              <w:tab/>
            </w:r>
            <w:r>
              <w:tab/>
            </w:r>
          </w:p>
        </w:tc>
        <w:tc>
          <w:tcPr>
            <w:tcW w:w="6255" w:type="dxa"/>
            <w:shd w:val="clear" w:color="auto" w:fill="auto"/>
          </w:tcPr>
          <w:p w14:paraId="113090CF" w14:textId="77777777" w:rsidR="0091447B" w:rsidRPr="00F26618" w:rsidRDefault="0091447B" w:rsidP="001618E8">
            <w:pPr>
              <w:spacing w:after="0" w:line="240" w:lineRule="auto"/>
            </w:pPr>
          </w:p>
          <w:p w14:paraId="0F300921" w14:textId="77777777" w:rsidR="0091447B" w:rsidRPr="00F26618" w:rsidRDefault="0091447B" w:rsidP="001618E8">
            <w:pPr>
              <w:spacing w:after="0" w:line="240" w:lineRule="auto"/>
            </w:pPr>
          </w:p>
        </w:tc>
      </w:tr>
      <w:tr w:rsidR="0091447B" w:rsidRPr="00F26618" w14:paraId="382E9AAE" w14:textId="77777777" w:rsidTr="001618E8">
        <w:tc>
          <w:tcPr>
            <w:tcW w:w="2761" w:type="dxa"/>
            <w:shd w:val="clear" w:color="auto" w:fill="A50021"/>
          </w:tcPr>
          <w:p w14:paraId="28AC910D" w14:textId="77777777" w:rsidR="0091447B" w:rsidRDefault="0091447B" w:rsidP="001618E8">
            <w:pPr>
              <w:tabs>
                <w:tab w:val="center" w:pos="1293"/>
                <w:tab w:val="left" w:pos="1692"/>
              </w:tabs>
              <w:spacing w:after="0" w:line="240" w:lineRule="auto"/>
            </w:pPr>
            <w:r>
              <w:t xml:space="preserve">TEN TORs </w:t>
            </w:r>
            <w:r w:rsidRPr="005F2269">
              <w:t>ROLE</w:t>
            </w:r>
            <w:r>
              <w:rPr>
                <w:rStyle w:val="FootnoteReference"/>
              </w:rPr>
              <w:footnoteReference w:id="23"/>
            </w:r>
            <w:r>
              <w:t xml:space="preserve">: </w:t>
            </w:r>
          </w:p>
          <w:p w14:paraId="7F457031" w14:textId="77777777" w:rsidR="0091447B" w:rsidRPr="00F26618" w:rsidRDefault="0091447B" w:rsidP="001618E8">
            <w:pPr>
              <w:tabs>
                <w:tab w:val="center" w:pos="1293"/>
                <w:tab w:val="left" w:pos="1692"/>
              </w:tabs>
              <w:spacing w:after="0" w:line="240" w:lineRule="auto"/>
            </w:pPr>
          </w:p>
        </w:tc>
        <w:tc>
          <w:tcPr>
            <w:tcW w:w="6255" w:type="dxa"/>
            <w:shd w:val="clear" w:color="auto" w:fill="auto"/>
          </w:tcPr>
          <w:p w14:paraId="25EE0B27" w14:textId="77777777" w:rsidR="0091447B" w:rsidRPr="00F26618" w:rsidRDefault="0091447B" w:rsidP="001618E8">
            <w:pPr>
              <w:spacing w:after="0" w:line="240" w:lineRule="auto"/>
            </w:pPr>
          </w:p>
        </w:tc>
      </w:tr>
    </w:tbl>
    <w:p w14:paraId="6EF0D1EF" w14:textId="77777777" w:rsidR="0091447B" w:rsidRDefault="0091447B" w:rsidP="0091447B">
      <w:pPr>
        <w:jc w:val="both"/>
        <w:rPr>
          <w:sz w:val="24"/>
          <w:szCs w:val="24"/>
        </w:rPr>
      </w:pPr>
    </w:p>
    <w:p w14:paraId="27B2BE07" w14:textId="16CE73D1" w:rsidR="0091447B" w:rsidRPr="006805B4" w:rsidRDefault="0091447B" w:rsidP="0091447B">
      <w:pPr>
        <w:jc w:val="both"/>
        <w:rPr>
          <w:rFonts w:ascii="Arial" w:hAnsi="Arial" w:cs="Arial"/>
          <w:b/>
          <w:bCs/>
        </w:rPr>
      </w:pPr>
      <w:r w:rsidRPr="006805B4">
        <w:rPr>
          <w:rFonts w:ascii="Arial" w:hAnsi="Arial" w:cs="Arial"/>
          <w:b/>
          <w:bCs/>
        </w:rPr>
        <w:t xml:space="preserve">I understand that it is necessary for me to declare the information requested below and that the role may involve significant access to or responsibility for Young People at Risk.  </w:t>
      </w:r>
    </w:p>
    <w:p w14:paraId="0F30E44B" w14:textId="77777777" w:rsidR="0091447B" w:rsidRDefault="0091447B" w:rsidP="0091447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91447B" w:rsidRPr="00246420" w14:paraId="232BD3A1" w14:textId="77777777" w:rsidTr="001618E8">
        <w:tc>
          <w:tcPr>
            <w:tcW w:w="9242" w:type="dxa"/>
            <w:gridSpan w:val="4"/>
            <w:shd w:val="clear" w:color="auto" w:fill="auto"/>
          </w:tcPr>
          <w:p w14:paraId="61B2CB3D" w14:textId="77777777" w:rsidR="0091447B" w:rsidRPr="005E6A74" w:rsidRDefault="0091447B" w:rsidP="0091447B">
            <w:pPr>
              <w:numPr>
                <w:ilvl w:val="0"/>
                <w:numId w:val="30"/>
              </w:numPr>
              <w:jc w:val="both"/>
              <w:rPr>
                <w:rFonts w:ascii="Arial" w:hAnsi="Arial" w:cs="Arial"/>
                <w:sz w:val="24"/>
                <w:szCs w:val="24"/>
              </w:rPr>
            </w:pPr>
            <w:r w:rsidRPr="005E6A74">
              <w:rPr>
                <w:rFonts w:ascii="Arial" w:hAnsi="Arial" w:cs="Arial"/>
                <w:sz w:val="24"/>
                <w:szCs w:val="24"/>
              </w:rPr>
              <w:t>Have you ever received an ‘unspent’ conviction/caution/reprimand or final warning for any criminal offences?</w:t>
            </w:r>
          </w:p>
        </w:tc>
      </w:tr>
      <w:tr w:rsidR="0091447B" w:rsidRPr="00246420" w14:paraId="6A48DBBF" w14:textId="77777777" w:rsidTr="001618E8">
        <w:tc>
          <w:tcPr>
            <w:tcW w:w="2310" w:type="dxa"/>
            <w:shd w:val="clear" w:color="auto" w:fill="auto"/>
          </w:tcPr>
          <w:p w14:paraId="6362939D" w14:textId="77777777" w:rsidR="0091447B" w:rsidRPr="005E6A74" w:rsidRDefault="0091447B" w:rsidP="001618E8">
            <w:pPr>
              <w:jc w:val="both"/>
              <w:rPr>
                <w:rFonts w:ascii="Arial" w:hAnsi="Arial" w:cs="Arial"/>
                <w:sz w:val="24"/>
                <w:szCs w:val="24"/>
              </w:rPr>
            </w:pPr>
            <w:r w:rsidRPr="005E6A74">
              <w:rPr>
                <w:rFonts w:ascii="Arial" w:hAnsi="Arial" w:cs="Arial"/>
                <w:sz w:val="24"/>
                <w:szCs w:val="24"/>
              </w:rPr>
              <w:t>YES</w:t>
            </w:r>
          </w:p>
        </w:tc>
        <w:tc>
          <w:tcPr>
            <w:tcW w:w="2310" w:type="dxa"/>
            <w:shd w:val="clear" w:color="auto" w:fill="auto"/>
          </w:tcPr>
          <w:p w14:paraId="57C5DCDA" w14:textId="77777777" w:rsidR="0091447B" w:rsidRPr="005E6A74" w:rsidRDefault="0091447B" w:rsidP="001618E8">
            <w:pPr>
              <w:jc w:val="both"/>
              <w:rPr>
                <w:rFonts w:ascii="Arial" w:hAnsi="Arial" w:cs="Arial"/>
                <w:sz w:val="24"/>
                <w:szCs w:val="24"/>
              </w:rPr>
            </w:pPr>
            <w:r w:rsidRPr="005E6A74">
              <w:rPr>
                <w:rFonts w:ascii="Arial" w:hAnsi="Arial" w:cs="Arial"/>
                <w:noProof/>
                <w:sz w:val="24"/>
                <w:szCs w:val="24"/>
              </w:rPr>
              <mc:AlternateContent>
                <mc:Choice Requires="wps">
                  <w:drawing>
                    <wp:anchor distT="0" distB="0" distL="114300" distR="114300" simplePos="0" relativeHeight="251659264" behindDoc="0" locked="0" layoutInCell="1" allowOverlap="1" wp14:anchorId="5F51D8D0" wp14:editId="61F78AAA">
                      <wp:simplePos x="0" y="0"/>
                      <wp:positionH relativeFrom="column">
                        <wp:posOffset>230505</wp:posOffset>
                      </wp:positionH>
                      <wp:positionV relativeFrom="paragraph">
                        <wp:posOffset>66040</wp:posOffset>
                      </wp:positionV>
                      <wp:extent cx="400050" cy="219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E08E1" id="Rectangle 2" o:spid="_x0000_s1026" style="position:absolute;margin-left:18.15pt;margin-top:5.2pt;width:31.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" fillcolor="window" strokecolor="windowText" strokeweight="2pt">
                      <v:path arrowok="t"/>
                    </v:rect>
                  </w:pict>
                </mc:Fallback>
              </mc:AlternateContent>
            </w:r>
          </w:p>
        </w:tc>
        <w:tc>
          <w:tcPr>
            <w:tcW w:w="2311" w:type="dxa"/>
            <w:shd w:val="clear" w:color="auto" w:fill="auto"/>
          </w:tcPr>
          <w:p w14:paraId="5CB689D6" w14:textId="77777777" w:rsidR="0091447B" w:rsidRPr="005E6A74" w:rsidRDefault="0091447B" w:rsidP="001618E8">
            <w:pPr>
              <w:jc w:val="both"/>
              <w:rPr>
                <w:rFonts w:ascii="Arial" w:hAnsi="Arial" w:cs="Arial"/>
                <w:sz w:val="24"/>
                <w:szCs w:val="24"/>
              </w:rPr>
            </w:pPr>
            <w:r w:rsidRPr="005E6A74">
              <w:rPr>
                <w:rFonts w:ascii="Arial" w:hAnsi="Arial" w:cs="Arial"/>
                <w:sz w:val="24"/>
                <w:szCs w:val="24"/>
              </w:rPr>
              <w:t>NO</w:t>
            </w:r>
          </w:p>
        </w:tc>
        <w:tc>
          <w:tcPr>
            <w:tcW w:w="2311" w:type="dxa"/>
            <w:shd w:val="clear" w:color="auto" w:fill="auto"/>
          </w:tcPr>
          <w:p w14:paraId="61D2AD22" w14:textId="77777777" w:rsidR="0091447B" w:rsidRPr="005E6A74" w:rsidRDefault="0091447B" w:rsidP="001618E8">
            <w:pPr>
              <w:jc w:val="both"/>
              <w:rPr>
                <w:rFonts w:ascii="Arial" w:hAnsi="Arial" w:cs="Arial"/>
                <w:sz w:val="24"/>
                <w:szCs w:val="24"/>
              </w:rPr>
            </w:pPr>
            <w:r w:rsidRPr="005E6A74">
              <w:rPr>
                <w:rFonts w:ascii="Arial" w:hAnsi="Arial" w:cs="Arial"/>
                <w:noProof/>
                <w:sz w:val="24"/>
                <w:szCs w:val="24"/>
              </w:rPr>
              <mc:AlternateContent>
                <mc:Choice Requires="wps">
                  <w:drawing>
                    <wp:anchor distT="0" distB="0" distL="114300" distR="114300" simplePos="0" relativeHeight="251660288" behindDoc="0" locked="0" layoutInCell="1" allowOverlap="1" wp14:anchorId="708F8A33" wp14:editId="4DB5BCB0">
                      <wp:simplePos x="0" y="0"/>
                      <wp:positionH relativeFrom="column">
                        <wp:posOffset>222250</wp:posOffset>
                      </wp:positionH>
                      <wp:positionV relativeFrom="paragraph">
                        <wp:posOffset>43180</wp:posOffset>
                      </wp:positionV>
                      <wp:extent cx="400050" cy="2190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D0060" id="Rectangle 3" o:spid="_x0000_s1026" style="position:absolute;margin-left:17.5pt;margin-top:3.4pt;width:31.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" fillcolor="window" strokecolor="windowText" strokeweight="2pt">
                      <v:path arrowok="t"/>
                    </v:rect>
                  </w:pict>
                </mc:Fallback>
              </mc:AlternateContent>
            </w:r>
          </w:p>
        </w:tc>
      </w:tr>
      <w:tr w:rsidR="0091447B" w:rsidRPr="00246420" w14:paraId="4857AD2F" w14:textId="77777777" w:rsidTr="001618E8">
        <w:tc>
          <w:tcPr>
            <w:tcW w:w="9242" w:type="dxa"/>
            <w:gridSpan w:val="4"/>
            <w:shd w:val="clear" w:color="auto" w:fill="auto"/>
          </w:tcPr>
          <w:p w14:paraId="08232BE5" w14:textId="77777777" w:rsidR="0091447B" w:rsidRPr="005E6A74" w:rsidRDefault="0091447B" w:rsidP="0091447B">
            <w:pPr>
              <w:numPr>
                <w:ilvl w:val="0"/>
                <w:numId w:val="30"/>
              </w:numPr>
              <w:jc w:val="both"/>
              <w:rPr>
                <w:rFonts w:ascii="Arial" w:hAnsi="Arial" w:cs="Arial"/>
                <w:sz w:val="24"/>
                <w:szCs w:val="24"/>
              </w:rPr>
            </w:pPr>
            <w:r w:rsidRPr="005E6A74">
              <w:rPr>
                <w:rFonts w:ascii="Arial" w:hAnsi="Arial" w:cs="Arial"/>
                <w:sz w:val="24"/>
                <w:szCs w:val="24"/>
              </w:rPr>
              <w:t>Are you a person known to any Social Services department/statutory agency as being an actual or potential risk to Children?</w:t>
            </w:r>
          </w:p>
        </w:tc>
      </w:tr>
      <w:tr w:rsidR="0091447B" w:rsidRPr="00246420" w14:paraId="46A81F4D" w14:textId="77777777" w:rsidTr="001618E8">
        <w:tc>
          <w:tcPr>
            <w:tcW w:w="2310" w:type="dxa"/>
            <w:shd w:val="clear" w:color="auto" w:fill="auto"/>
          </w:tcPr>
          <w:p w14:paraId="669BB85E" w14:textId="77777777" w:rsidR="0091447B" w:rsidRPr="005E6A74" w:rsidRDefault="0091447B" w:rsidP="001618E8">
            <w:pPr>
              <w:jc w:val="both"/>
              <w:rPr>
                <w:rFonts w:ascii="Arial" w:hAnsi="Arial" w:cs="Arial"/>
                <w:sz w:val="24"/>
                <w:szCs w:val="24"/>
              </w:rPr>
            </w:pPr>
            <w:r w:rsidRPr="005E6A74">
              <w:rPr>
                <w:rFonts w:ascii="Arial" w:hAnsi="Arial" w:cs="Arial"/>
                <w:sz w:val="24"/>
                <w:szCs w:val="24"/>
              </w:rPr>
              <w:t>YES</w:t>
            </w:r>
          </w:p>
        </w:tc>
        <w:tc>
          <w:tcPr>
            <w:tcW w:w="2310" w:type="dxa"/>
            <w:shd w:val="clear" w:color="auto" w:fill="auto"/>
          </w:tcPr>
          <w:p w14:paraId="7EFCD53F" w14:textId="77777777" w:rsidR="0091447B" w:rsidRPr="005E6A74" w:rsidRDefault="0091447B" w:rsidP="001618E8">
            <w:pPr>
              <w:jc w:val="both"/>
              <w:rPr>
                <w:rFonts w:ascii="Arial" w:hAnsi="Arial" w:cs="Arial"/>
                <w:sz w:val="24"/>
                <w:szCs w:val="24"/>
              </w:rPr>
            </w:pPr>
            <w:r w:rsidRPr="005E6A74">
              <w:rPr>
                <w:rFonts w:ascii="Arial" w:hAnsi="Arial" w:cs="Arial"/>
                <w:noProof/>
                <w:sz w:val="24"/>
                <w:szCs w:val="24"/>
              </w:rPr>
              <mc:AlternateContent>
                <mc:Choice Requires="wps">
                  <w:drawing>
                    <wp:anchor distT="0" distB="0" distL="114300" distR="114300" simplePos="0" relativeHeight="251661312" behindDoc="0" locked="0" layoutInCell="1" allowOverlap="1" wp14:anchorId="50149702" wp14:editId="40F21738">
                      <wp:simplePos x="0" y="0"/>
                      <wp:positionH relativeFrom="column">
                        <wp:posOffset>230505</wp:posOffset>
                      </wp:positionH>
                      <wp:positionV relativeFrom="paragraph">
                        <wp:posOffset>66040</wp:posOffset>
                      </wp:positionV>
                      <wp:extent cx="400050" cy="2190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AA06F" id="Rectangle 4" o:spid="_x0000_s1026" style="position:absolute;margin-left:18.15pt;margin-top:5.2pt;width:31.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" fillcolor="window" strokecolor="windowText" strokeweight="2pt">
                      <v:path arrowok="t"/>
                    </v:rect>
                  </w:pict>
                </mc:Fallback>
              </mc:AlternateContent>
            </w:r>
          </w:p>
        </w:tc>
        <w:tc>
          <w:tcPr>
            <w:tcW w:w="2311" w:type="dxa"/>
            <w:shd w:val="clear" w:color="auto" w:fill="auto"/>
          </w:tcPr>
          <w:p w14:paraId="448DCFB1" w14:textId="77777777" w:rsidR="0091447B" w:rsidRPr="005E6A74" w:rsidRDefault="0091447B" w:rsidP="001618E8">
            <w:pPr>
              <w:jc w:val="both"/>
              <w:rPr>
                <w:rFonts w:ascii="Arial" w:hAnsi="Arial" w:cs="Arial"/>
                <w:sz w:val="24"/>
                <w:szCs w:val="24"/>
              </w:rPr>
            </w:pPr>
            <w:r w:rsidRPr="005E6A74">
              <w:rPr>
                <w:rFonts w:ascii="Arial" w:hAnsi="Arial" w:cs="Arial"/>
                <w:sz w:val="24"/>
                <w:szCs w:val="24"/>
              </w:rPr>
              <w:t>NO</w:t>
            </w:r>
          </w:p>
        </w:tc>
        <w:tc>
          <w:tcPr>
            <w:tcW w:w="2311" w:type="dxa"/>
            <w:shd w:val="clear" w:color="auto" w:fill="auto"/>
          </w:tcPr>
          <w:p w14:paraId="0F65923E" w14:textId="77777777" w:rsidR="0091447B" w:rsidRPr="005E6A74" w:rsidRDefault="0091447B" w:rsidP="001618E8">
            <w:pPr>
              <w:jc w:val="both"/>
              <w:rPr>
                <w:rFonts w:ascii="Arial" w:hAnsi="Arial" w:cs="Arial"/>
                <w:sz w:val="24"/>
                <w:szCs w:val="24"/>
              </w:rPr>
            </w:pPr>
            <w:r w:rsidRPr="005E6A74">
              <w:rPr>
                <w:rFonts w:ascii="Arial" w:hAnsi="Arial" w:cs="Arial"/>
                <w:noProof/>
                <w:sz w:val="24"/>
                <w:szCs w:val="24"/>
              </w:rPr>
              <mc:AlternateContent>
                <mc:Choice Requires="wps">
                  <w:drawing>
                    <wp:anchor distT="0" distB="0" distL="114300" distR="114300" simplePos="0" relativeHeight="251662336" behindDoc="0" locked="0" layoutInCell="1" allowOverlap="1" wp14:anchorId="2271A3F9" wp14:editId="7CAC5F1F">
                      <wp:simplePos x="0" y="0"/>
                      <wp:positionH relativeFrom="column">
                        <wp:posOffset>222250</wp:posOffset>
                      </wp:positionH>
                      <wp:positionV relativeFrom="paragraph">
                        <wp:posOffset>43180</wp:posOffset>
                      </wp:positionV>
                      <wp:extent cx="400050" cy="2190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7EBEA" id="Rectangle 5" o:spid="_x0000_s1026" style="position:absolute;margin-left:17.5pt;margin-top:3.4pt;width:31.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" fillcolor="window" strokecolor="windowText" strokeweight="2pt">
                      <v:path arrowok="t"/>
                    </v:rect>
                  </w:pict>
                </mc:Fallback>
              </mc:AlternateContent>
            </w:r>
          </w:p>
        </w:tc>
      </w:tr>
      <w:tr w:rsidR="0091447B" w:rsidRPr="00246420" w14:paraId="4D3578DF" w14:textId="77777777" w:rsidTr="001618E8">
        <w:tc>
          <w:tcPr>
            <w:tcW w:w="9242" w:type="dxa"/>
            <w:gridSpan w:val="4"/>
            <w:shd w:val="clear" w:color="auto" w:fill="auto"/>
          </w:tcPr>
          <w:p w14:paraId="3AC5B174" w14:textId="77777777" w:rsidR="0091447B" w:rsidRPr="005E6A74" w:rsidRDefault="0091447B" w:rsidP="0091447B">
            <w:pPr>
              <w:numPr>
                <w:ilvl w:val="0"/>
                <w:numId w:val="30"/>
              </w:numPr>
              <w:jc w:val="both"/>
              <w:rPr>
                <w:rFonts w:ascii="Arial" w:hAnsi="Arial" w:cs="Arial"/>
                <w:sz w:val="24"/>
                <w:szCs w:val="24"/>
              </w:rPr>
            </w:pPr>
            <w:r w:rsidRPr="005E6A74">
              <w:rPr>
                <w:rFonts w:ascii="Arial" w:hAnsi="Arial" w:cs="Arial"/>
                <w:sz w:val="24"/>
                <w:szCs w:val="24"/>
              </w:rPr>
              <w:lastRenderedPageBreak/>
              <w:t>Have you ever been the subject of disciplinary sanction (from any charity or other organisation’s governing body) in relation to children?</w:t>
            </w:r>
          </w:p>
        </w:tc>
      </w:tr>
      <w:tr w:rsidR="0091447B" w:rsidRPr="00246420" w14:paraId="303EC85D" w14:textId="77777777" w:rsidTr="001618E8">
        <w:tc>
          <w:tcPr>
            <w:tcW w:w="2310" w:type="dxa"/>
            <w:shd w:val="clear" w:color="auto" w:fill="auto"/>
          </w:tcPr>
          <w:p w14:paraId="176AD2AA" w14:textId="77777777" w:rsidR="0091447B" w:rsidRPr="005E6A74" w:rsidRDefault="0091447B" w:rsidP="001618E8">
            <w:pPr>
              <w:jc w:val="both"/>
              <w:rPr>
                <w:rFonts w:ascii="Arial" w:hAnsi="Arial" w:cs="Arial"/>
                <w:sz w:val="24"/>
                <w:szCs w:val="24"/>
              </w:rPr>
            </w:pPr>
            <w:r w:rsidRPr="005E6A74">
              <w:rPr>
                <w:rFonts w:ascii="Arial" w:hAnsi="Arial" w:cs="Arial"/>
                <w:sz w:val="24"/>
                <w:szCs w:val="24"/>
              </w:rPr>
              <w:t>YES</w:t>
            </w:r>
          </w:p>
        </w:tc>
        <w:tc>
          <w:tcPr>
            <w:tcW w:w="2310" w:type="dxa"/>
            <w:shd w:val="clear" w:color="auto" w:fill="auto"/>
          </w:tcPr>
          <w:p w14:paraId="78207A74" w14:textId="77777777" w:rsidR="0091447B" w:rsidRPr="005E6A74" w:rsidRDefault="0091447B" w:rsidP="001618E8">
            <w:pPr>
              <w:jc w:val="both"/>
              <w:rPr>
                <w:rFonts w:ascii="Arial" w:hAnsi="Arial" w:cs="Arial"/>
                <w:sz w:val="24"/>
                <w:szCs w:val="24"/>
              </w:rPr>
            </w:pPr>
            <w:r w:rsidRPr="005E6A74">
              <w:rPr>
                <w:rFonts w:ascii="Arial" w:hAnsi="Arial" w:cs="Arial"/>
                <w:noProof/>
                <w:sz w:val="24"/>
                <w:szCs w:val="24"/>
              </w:rPr>
              <mc:AlternateContent>
                <mc:Choice Requires="wps">
                  <w:drawing>
                    <wp:anchor distT="0" distB="0" distL="114300" distR="114300" simplePos="0" relativeHeight="251663360" behindDoc="0" locked="0" layoutInCell="1" allowOverlap="1" wp14:anchorId="7BCA1607" wp14:editId="12BC0ECB">
                      <wp:simplePos x="0" y="0"/>
                      <wp:positionH relativeFrom="column">
                        <wp:posOffset>230505</wp:posOffset>
                      </wp:positionH>
                      <wp:positionV relativeFrom="paragraph">
                        <wp:posOffset>66040</wp:posOffset>
                      </wp:positionV>
                      <wp:extent cx="400050" cy="2190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8CB2" id="Rectangle 6" o:spid="_x0000_s1026" style="position:absolute;margin-left:18.15pt;margin-top:5.2pt;width:31.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" fillcolor="window" strokecolor="windowText" strokeweight="2pt">
                      <v:path arrowok="t"/>
                    </v:rect>
                  </w:pict>
                </mc:Fallback>
              </mc:AlternateContent>
            </w:r>
          </w:p>
        </w:tc>
        <w:tc>
          <w:tcPr>
            <w:tcW w:w="2311" w:type="dxa"/>
            <w:shd w:val="clear" w:color="auto" w:fill="auto"/>
          </w:tcPr>
          <w:p w14:paraId="1106A4E9" w14:textId="77777777" w:rsidR="0091447B" w:rsidRPr="005E6A74" w:rsidRDefault="0091447B" w:rsidP="001618E8">
            <w:pPr>
              <w:jc w:val="both"/>
              <w:rPr>
                <w:rFonts w:ascii="Arial" w:hAnsi="Arial" w:cs="Arial"/>
                <w:sz w:val="24"/>
                <w:szCs w:val="24"/>
              </w:rPr>
            </w:pPr>
            <w:r w:rsidRPr="005E6A74">
              <w:rPr>
                <w:rFonts w:ascii="Arial" w:hAnsi="Arial" w:cs="Arial"/>
                <w:sz w:val="24"/>
                <w:szCs w:val="24"/>
              </w:rPr>
              <w:t>NO</w:t>
            </w:r>
          </w:p>
        </w:tc>
        <w:tc>
          <w:tcPr>
            <w:tcW w:w="2311" w:type="dxa"/>
            <w:shd w:val="clear" w:color="auto" w:fill="auto"/>
          </w:tcPr>
          <w:p w14:paraId="46F1405B" w14:textId="77777777" w:rsidR="0091447B" w:rsidRPr="005E6A74" w:rsidRDefault="0091447B" w:rsidP="001618E8">
            <w:pPr>
              <w:jc w:val="both"/>
              <w:rPr>
                <w:rFonts w:ascii="Arial" w:hAnsi="Arial" w:cs="Arial"/>
                <w:sz w:val="24"/>
                <w:szCs w:val="24"/>
              </w:rPr>
            </w:pPr>
            <w:r w:rsidRPr="005E6A74">
              <w:rPr>
                <w:rFonts w:ascii="Arial" w:hAnsi="Arial" w:cs="Arial"/>
                <w:noProof/>
                <w:sz w:val="24"/>
                <w:szCs w:val="24"/>
              </w:rPr>
              <mc:AlternateContent>
                <mc:Choice Requires="wps">
                  <w:drawing>
                    <wp:anchor distT="0" distB="0" distL="114300" distR="114300" simplePos="0" relativeHeight="251664384" behindDoc="0" locked="0" layoutInCell="1" allowOverlap="1" wp14:anchorId="53904C26" wp14:editId="61C635CE">
                      <wp:simplePos x="0" y="0"/>
                      <wp:positionH relativeFrom="column">
                        <wp:posOffset>222250</wp:posOffset>
                      </wp:positionH>
                      <wp:positionV relativeFrom="paragraph">
                        <wp:posOffset>43180</wp:posOffset>
                      </wp:positionV>
                      <wp:extent cx="400050" cy="2190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29EC4" id="Rectangle 7" o:spid="_x0000_s1026" style="position:absolute;margin-left:17.5pt;margin-top:3.4pt;width:31.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" fillcolor="window" strokecolor="windowText" strokeweight="2pt">
                      <v:path arrowok="t"/>
                    </v:rect>
                  </w:pict>
                </mc:Fallback>
              </mc:AlternateContent>
            </w:r>
          </w:p>
        </w:tc>
      </w:tr>
      <w:tr w:rsidR="0091447B" w:rsidRPr="00246420" w14:paraId="577387AB" w14:textId="77777777" w:rsidTr="001618E8">
        <w:tc>
          <w:tcPr>
            <w:tcW w:w="9242" w:type="dxa"/>
            <w:gridSpan w:val="4"/>
            <w:shd w:val="clear" w:color="auto" w:fill="auto"/>
          </w:tcPr>
          <w:p w14:paraId="73996170" w14:textId="77777777" w:rsidR="0091447B" w:rsidRPr="005E6A74" w:rsidRDefault="0091447B" w:rsidP="0091447B">
            <w:pPr>
              <w:numPr>
                <w:ilvl w:val="0"/>
                <w:numId w:val="30"/>
              </w:numPr>
              <w:spacing w:after="0" w:line="240" w:lineRule="auto"/>
              <w:jc w:val="both"/>
              <w:rPr>
                <w:rFonts w:ascii="Arial" w:hAnsi="Arial" w:cs="Arial"/>
                <w:sz w:val="24"/>
                <w:szCs w:val="24"/>
              </w:rPr>
            </w:pPr>
            <w:r w:rsidRPr="005E6A74">
              <w:rPr>
                <w:rFonts w:ascii="Arial" w:hAnsi="Arial" w:cs="Arial"/>
                <w:sz w:val="24"/>
                <w:szCs w:val="24"/>
              </w:rPr>
              <w:t>Are you currently on or have you been on the sex offenders register?</w:t>
            </w:r>
          </w:p>
          <w:p w14:paraId="5E3BF4BB" w14:textId="77777777" w:rsidR="0091447B" w:rsidRPr="005E6A74" w:rsidRDefault="0091447B" w:rsidP="001618E8">
            <w:pPr>
              <w:spacing w:after="0" w:line="240" w:lineRule="auto"/>
              <w:ind w:left="720"/>
              <w:jc w:val="both"/>
              <w:rPr>
                <w:rFonts w:ascii="Arial" w:hAnsi="Arial" w:cs="Arial"/>
                <w:noProof/>
              </w:rPr>
            </w:pPr>
          </w:p>
          <w:p w14:paraId="3D288B44" w14:textId="77777777" w:rsidR="0091447B" w:rsidRPr="005E6A74" w:rsidRDefault="0091447B" w:rsidP="001618E8">
            <w:pPr>
              <w:spacing w:after="0" w:line="240" w:lineRule="auto"/>
              <w:ind w:left="720"/>
              <w:jc w:val="both"/>
              <w:rPr>
                <w:rFonts w:ascii="Arial" w:hAnsi="Arial" w:cs="Arial"/>
                <w:noProof/>
              </w:rPr>
            </w:pPr>
          </w:p>
        </w:tc>
      </w:tr>
      <w:tr w:rsidR="0091447B" w:rsidRPr="00246420" w14:paraId="4A0CA2F5" w14:textId="77777777" w:rsidTr="001618E8">
        <w:tc>
          <w:tcPr>
            <w:tcW w:w="2310" w:type="dxa"/>
            <w:shd w:val="clear" w:color="auto" w:fill="auto"/>
          </w:tcPr>
          <w:p w14:paraId="06288E68" w14:textId="77777777" w:rsidR="0091447B" w:rsidRPr="005E6A74" w:rsidRDefault="0091447B" w:rsidP="001618E8">
            <w:pPr>
              <w:jc w:val="both"/>
              <w:rPr>
                <w:rFonts w:ascii="Arial" w:hAnsi="Arial" w:cs="Arial"/>
                <w:sz w:val="24"/>
                <w:szCs w:val="24"/>
              </w:rPr>
            </w:pPr>
            <w:r w:rsidRPr="005E6A74">
              <w:rPr>
                <w:rFonts w:ascii="Arial" w:hAnsi="Arial" w:cs="Arial"/>
                <w:sz w:val="24"/>
                <w:szCs w:val="24"/>
              </w:rPr>
              <w:t>YES</w:t>
            </w:r>
          </w:p>
        </w:tc>
        <w:tc>
          <w:tcPr>
            <w:tcW w:w="2310" w:type="dxa"/>
            <w:shd w:val="clear" w:color="auto" w:fill="auto"/>
          </w:tcPr>
          <w:p w14:paraId="5CEBD2BE" w14:textId="77777777" w:rsidR="0091447B" w:rsidRPr="005E6A74" w:rsidRDefault="0091447B" w:rsidP="001618E8">
            <w:pPr>
              <w:jc w:val="both"/>
              <w:rPr>
                <w:rFonts w:ascii="Arial" w:hAnsi="Arial" w:cs="Arial"/>
                <w:noProof/>
                <w:sz w:val="24"/>
                <w:szCs w:val="24"/>
              </w:rPr>
            </w:pPr>
            <w:r w:rsidRPr="005E6A74">
              <w:rPr>
                <w:rFonts w:ascii="Arial" w:hAnsi="Arial" w:cs="Arial"/>
                <w:noProof/>
                <w:sz w:val="24"/>
                <w:szCs w:val="24"/>
              </w:rPr>
              <mc:AlternateContent>
                <mc:Choice Requires="wps">
                  <w:drawing>
                    <wp:anchor distT="0" distB="0" distL="114300" distR="114300" simplePos="0" relativeHeight="251665408" behindDoc="0" locked="0" layoutInCell="1" allowOverlap="1" wp14:anchorId="0C0AFE2D" wp14:editId="1CC5ABC3">
                      <wp:simplePos x="0" y="0"/>
                      <wp:positionH relativeFrom="column">
                        <wp:posOffset>230505</wp:posOffset>
                      </wp:positionH>
                      <wp:positionV relativeFrom="paragraph">
                        <wp:posOffset>66040</wp:posOffset>
                      </wp:positionV>
                      <wp:extent cx="400050" cy="2190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9BF06" id="Rectangle 9" o:spid="_x0000_s1026" style="position:absolute;margin-left:18.15pt;margin-top:5.2pt;width:31.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" fillcolor="window" strokecolor="windowText" strokeweight="2pt">
                      <v:path arrowok="t"/>
                    </v:rect>
                  </w:pict>
                </mc:Fallback>
              </mc:AlternateContent>
            </w:r>
          </w:p>
        </w:tc>
        <w:tc>
          <w:tcPr>
            <w:tcW w:w="2311" w:type="dxa"/>
            <w:shd w:val="clear" w:color="auto" w:fill="auto"/>
          </w:tcPr>
          <w:p w14:paraId="5E00AE3F" w14:textId="77777777" w:rsidR="0091447B" w:rsidRPr="005E6A74" w:rsidRDefault="0091447B" w:rsidP="001618E8">
            <w:pPr>
              <w:jc w:val="both"/>
              <w:rPr>
                <w:rFonts w:ascii="Arial" w:hAnsi="Arial" w:cs="Arial"/>
                <w:sz w:val="24"/>
                <w:szCs w:val="24"/>
              </w:rPr>
            </w:pPr>
            <w:r w:rsidRPr="005E6A74">
              <w:rPr>
                <w:rFonts w:ascii="Arial" w:hAnsi="Arial" w:cs="Arial"/>
                <w:sz w:val="24"/>
                <w:szCs w:val="24"/>
              </w:rPr>
              <w:t>NO</w:t>
            </w:r>
          </w:p>
        </w:tc>
        <w:tc>
          <w:tcPr>
            <w:tcW w:w="2311" w:type="dxa"/>
            <w:shd w:val="clear" w:color="auto" w:fill="auto"/>
          </w:tcPr>
          <w:p w14:paraId="5B297DF4" w14:textId="77777777" w:rsidR="0091447B" w:rsidRPr="005E6A74" w:rsidRDefault="0091447B" w:rsidP="001618E8">
            <w:pPr>
              <w:jc w:val="both"/>
              <w:rPr>
                <w:rFonts w:ascii="Arial" w:hAnsi="Arial" w:cs="Arial"/>
                <w:noProof/>
                <w:sz w:val="24"/>
                <w:szCs w:val="24"/>
              </w:rPr>
            </w:pPr>
            <w:r w:rsidRPr="005E6A74">
              <w:rPr>
                <w:rFonts w:ascii="Arial" w:hAnsi="Arial" w:cs="Arial"/>
                <w:noProof/>
                <w:sz w:val="24"/>
                <w:szCs w:val="24"/>
              </w:rPr>
              <mc:AlternateContent>
                <mc:Choice Requires="wps">
                  <w:drawing>
                    <wp:anchor distT="0" distB="0" distL="114300" distR="114300" simplePos="0" relativeHeight="251666432" behindDoc="0" locked="0" layoutInCell="1" allowOverlap="1" wp14:anchorId="665B2025" wp14:editId="50ED1025">
                      <wp:simplePos x="0" y="0"/>
                      <wp:positionH relativeFrom="column">
                        <wp:posOffset>191770</wp:posOffset>
                      </wp:positionH>
                      <wp:positionV relativeFrom="paragraph">
                        <wp:posOffset>48895</wp:posOffset>
                      </wp:positionV>
                      <wp:extent cx="400050" cy="2190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5BF42" id="Rectangle 10" o:spid="_x0000_s1026" style="position:absolute;margin-left:15.1pt;margin-top:3.85pt;width:31.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" fillcolor="window" strokecolor="windowText" strokeweight="2pt">
                      <v:path arrowok="t"/>
                    </v:rect>
                  </w:pict>
                </mc:Fallback>
              </mc:AlternateContent>
            </w:r>
          </w:p>
          <w:p w14:paraId="61D1D607" w14:textId="77777777" w:rsidR="0091447B" w:rsidRPr="005E6A74" w:rsidRDefault="0091447B" w:rsidP="001618E8">
            <w:pPr>
              <w:jc w:val="both"/>
              <w:rPr>
                <w:rFonts w:ascii="Arial" w:hAnsi="Arial" w:cs="Arial"/>
                <w:noProof/>
                <w:sz w:val="24"/>
                <w:szCs w:val="24"/>
              </w:rPr>
            </w:pPr>
          </w:p>
        </w:tc>
      </w:tr>
    </w:tbl>
    <w:p w14:paraId="61D477BB" w14:textId="77777777" w:rsidR="0091447B" w:rsidRPr="005E6A74" w:rsidRDefault="0091447B" w:rsidP="0091447B">
      <w:pPr>
        <w:jc w:val="both"/>
        <w:rPr>
          <w:sz w:val="24"/>
          <w:szCs w:val="24"/>
        </w:rPr>
      </w:pPr>
    </w:p>
    <w:p w14:paraId="2F021BE6" w14:textId="77777777" w:rsidR="0091447B" w:rsidRPr="005E6A74" w:rsidRDefault="0091447B" w:rsidP="0091447B">
      <w:pPr>
        <w:jc w:val="both"/>
        <w:rPr>
          <w:rFonts w:ascii="Arial" w:hAnsi="Arial" w:cs="Arial"/>
          <w:sz w:val="24"/>
          <w:szCs w:val="24"/>
        </w:rPr>
      </w:pPr>
      <w:r w:rsidRPr="005E6A74">
        <w:rPr>
          <w:rFonts w:ascii="Arial" w:hAnsi="Arial" w:cs="Arial"/>
          <w:sz w:val="24"/>
          <w:szCs w:val="24"/>
        </w:rPr>
        <w:t>Please tick the following boxes to confirm you have complied with all the appropriate policies and procedures applicable to this Role:</w:t>
      </w:r>
    </w:p>
    <w:p w14:paraId="7EF50DA8" w14:textId="49D3DC3A" w:rsidR="0091447B" w:rsidRPr="005E6A74" w:rsidRDefault="0091447B" w:rsidP="0091447B">
      <w:pPr>
        <w:jc w:val="both"/>
        <w:rPr>
          <w:rFonts w:ascii="Arial" w:hAnsi="Arial" w:cs="Arial"/>
          <w:b/>
          <w:bCs/>
          <w:sz w:val="24"/>
          <w:szCs w:val="24"/>
        </w:rPr>
      </w:pPr>
      <w:r w:rsidRPr="005E6A74">
        <w:rPr>
          <w:rFonts w:ascii="Arial" w:hAnsi="Arial" w:cs="Arial"/>
          <w:b/>
          <w:bCs/>
          <w:sz w:val="24"/>
          <w:szCs w:val="24"/>
        </w:rPr>
        <w:t>I confirm I have read and understood the Ten Tors Safeguarding Policy.</w:t>
      </w:r>
      <w:r w:rsidRPr="005E6A74">
        <w:rPr>
          <w:rFonts w:ascii="Arial" w:hAnsi="Arial" w:cs="Arial"/>
          <w:b/>
          <w:bCs/>
          <w:sz w:val="24"/>
          <w:szCs w:val="24"/>
        </w:rPr>
        <w:tab/>
        <w:t>[</w:t>
      </w:r>
      <w:r w:rsidRPr="005E6A74">
        <w:rPr>
          <w:rFonts w:ascii="Arial" w:hAnsi="Arial" w:cs="Arial"/>
          <w:b/>
          <w:bCs/>
          <w:sz w:val="24"/>
          <w:szCs w:val="24"/>
        </w:rPr>
        <w:tab/>
        <w:t>]</w:t>
      </w:r>
    </w:p>
    <w:p w14:paraId="08FE72E3" w14:textId="77777777" w:rsidR="0091447B" w:rsidRPr="005E6A74" w:rsidRDefault="0091447B" w:rsidP="0091447B">
      <w:pPr>
        <w:rPr>
          <w:rFonts w:ascii="Arial" w:hAnsi="Arial" w:cs="Arial"/>
          <w:b/>
          <w:bCs/>
          <w:sz w:val="24"/>
          <w:szCs w:val="24"/>
          <w:u w:val="single"/>
        </w:rPr>
      </w:pPr>
      <w:r w:rsidRPr="005E6A74">
        <w:rPr>
          <w:rFonts w:ascii="Arial" w:hAnsi="Arial" w:cs="Arial"/>
          <w:b/>
          <w:bCs/>
          <w:sz w:val="24"/>
          <w:szCs w:val="24"/>
          <w:u w:val="single"/>
        </w:rPr>
        <w:t xml:space="preserve">Consent for us to conduct a DBS </w:t>
      </w:r>
      <w:proofErr w:type="gramStart"/>
      <w:r w:rsidRPr="005E6A74">
        <w:rPr>
          <w:rFonts w:ascii="Arial" w:hAnsi="Arial" w:cs="Arial"/>
          <w:b/>
          <w:bCs/>
          <w:sz w:val="24"/>
          <w:szCs w:val="24"/>
          <w:u w:val="single"/>
        </w:rPr>
        <w:t>check</w:t>
      </w:r>
      <w:proofErr w:type="gramEnd"/>
    </w:p>
    <w:p w14:paraId="248A120F" w14:textId="6816AEF6" w:rsidR="0091447B" w:rsidRPr="005E6A74" w:rsidRDefault="0091447B" w:rsidP="0091447B">
      <w:pPr>
        <w:rPr>
          <w:rFonts w:ascii="Arial" w:hAnsi="Arial" w:cs="Arial"/>
          <w:b/>
          <w:bCs/>
          <w:sz w:val="24"/>
          <w:szCs w:val="24"/>
        </w:rPr>
      </w:pPr>
      <w:r w:rsidRPr="005E6A74">
        <w:rPr>
          <w:rFonts w:ascii="Arial" w:hAnsi="Arial" w:cs="Arial"/>
          <w:b/>
          <w:bCs/>
          <w:sz w:val="24"/>
          <w:szCs w:val="24"/>
        </w:rPr>
        <w:t>I give my consent to Director Ten Tors (HQSW) to conduct a Criminal Record (DBS) check if so required</w:t>
      </w:r>
      <w:r w:rsidR="005E6A74">
        <w:rPr>
          <w:rFonts w:ascii="Arial" w:hAnsi="Arial" w:cs="Arial"/>
          <w:b/>
          <w:bCs/>
          <w:sz w:val="24"/>
          <w:szCs w:val="24"/>
        </w:rPr>
        <w:t xml:space="preserve"> (delete as appro</w:t>
      </w:r>
      <w:r w:rsidR="00D212F9">
        <w:rPr>
          <w:rFonts w:ascii="Arial" w:hAnsi="Arial" w:cs="Arial"/>
          <w:b/>
          <w:bCs/>
          <w:sz w:val="24"/>
          <w:szCs w:val="24"/>
        </w:rPr>
        <w:t>priate</w:t>
      </w:r>
      <w:r w:rsidRPr="005E6A74">
        <w:rPr>
          <w:rFonts w:ascii="Arial" w:hAnsi="Arial" w:cs="Arial"/>
          <w:b/>
          <w:bCs/>
          <w:sz w:val="24"/>
          <w:szCs w:val="24"/>
        </w:rPr>
        <w:t>. [</w:t>
      </w:r>
      <w:r w:rsidR="00D212F9">
        <w:rPr>
          <w:rFonts w:ascii="Arial" w:hAnsi="Arial" w:cs="Arial"/>
          <w:b/>
          <w:bCs/>
          <w:sz w:val="24"/>
          <w:szCs w:val="24"/>
        </w:rPr>
        <w:t xml:space="preserve"> Yes / </w:t>
      </w:r>
      <w:proofErr w:type="gramStart"/>
      <w:r w:rsidR="00D212F9">
        <w:rPr>
          <w:rFonts w:ascii="Arial" w:hAnsi="Arial" w:cs="Arial"/>
          <w:b/>
          <w:bCs/>
          <w:sz w:val="24"/>
          <w:szCs w:val="24"/>
        </w:rPr>
        <w:t>No</w:t>
      </w:r>
      <w:r w:rsidRPr="005E6A74">
        <w:rPr>
          <w:rFonts w:ascii="Arial" w:hAnsi="Arial" w:cs="Arial"/>
          <w:b/>
          <w:bCs/>
          <w:sz w:val="24"/>
          <w:szCs w:val="24"/>
        </w:rPr>
        <w:t xml:space="preserve"> ]</w:t>
      </w:r>
      <w:proofErr w:type="gramEnd"/>
    </w:p>
    <w:p w14:paraId="5FE387A3" w14:textId="77777777" w:rsidR="0091447B" w:rsidRPr="00D212F9" w:rsidRDefault="0091447B" w:rsidP="0091447B">
      <w:pPr>
        <w:jc w:val="both"/>
        <w:rPr>
          <w:rFonts w:ascii="Arial" w:hAnsi="Arial" w:cs="Arial"/>
          <w:sz w:val="24"/>
          <w:szCs w:val="24"/>
          <w:u w:val="single"/>
        </w:rPr>
      </w:pPr>
      <w:r w:rsidRPr="00D212F9">
        <w:rPr>
          <w:rFonts w:ascii="Arial" w:hAnsi="Arial" w:cs="Arial"/>
          <w:sz w:val="24"/>
          <w:szCs w:val="24"/>
          <w:u w:val="single"/>
        </w:rPr>
        <w:t>How we will use your personal data:</w:t>
      </w:r>
    </w:p>
    <w:p w14:paraId="36D76F47" w14:textId="77777777" w:rsidR="0091447B" w:rsidRPr="00D212F9" w:rsidRDefault="0091447B" w:rsidP="0091447B">
      <w:pPr>
        <w:jc w:val="both"/>
        <w:rPr>
          <w:rFonts w:ascii="Arial" w:hAnsi="Arial" w:cs="Arial"/>
          <w:sz w:val="24"/>
          <w:szCs w:val="24"/>
        </w:rPr>
      </w:pPr>
      <w:r w:rsidRPr="00D212F9">
        <w:rPr>
          <w:rFonts w:ascii="Arial" w:hAnsi="Arial" w:cs="Arial"/>
          <w:sz w:val="24"/>
          <w:szCs w:val="24"/>
        </w:rPr>
        <w:t xml:space="preserve">The information you have provided on this form will be used by Director Ten Tors to assess your suitability for the role that you are undertaking. </w:t>
      </w:r>
    </w:p>
    <w:p w14:paraId="01D4C253" w14:textId="77777777" w:rsidR="0091447B" w:rsidRPr="00572F1A" w:rsidRDefault="0091447B" w:rsidP="0091447B">
      <w:pPr>
        <w:jc w:val="both"/>
        <w:rPr>
          <w:rFonts w:ascii="Arial" w:hAnsi="Arial" w:cs="Arial"/>
          <w:sz w:val="24"/>
          <w:szCs w:val="24"/>
        </w:rPr>
      </w:pPr>
      <w:r w:rsidRPr="00D212F9">
        <w:rPr>
          <w:rFonts w:ascii="Arial" w:hAnsi="Arial" w:cs="Arial"/>
          <w:sz w:val="24"/>
          <w:szCs w:val="24"/>
        </w:rPr>
        <w:t xml:space="preserve">We process the information on this form with your consent. You can withdraw your consent for us to use this information at any time but doing so may affect your ability to take up or </w:t>
      </w:r>
      <w:r w:rsidRPr="00572F1A">
        <w:rPr>
          <w:rFonts w:ascii="Arial" w:hAnsi="Arial" w:cs="Arial"/>
          <w:sz w:val="24"/>
          <w:szCs w:val="24"/>
        </w:rPr>
        <w:t>continue in the role.</w:t>
      </w:r>
    </w:p>
    <w:p w14:paraId="5A2FA139" w14:textId="77777777" w:rsidR="0091447B" w:rsidRPr="00572F1A" w:rsidRDefault="0091447B" w:rsidP="0091447B">
      <w:pPr>
        <w:jc w:val="both"/>
        <w:rPr>
          <w:rFonts w:ascii="Arial" w:hAnsi="Arial" w:cs="Arial"/>
          <w:sz w:val="24"/>
          <w:szCs w:val="24"/>
        </w:rPr>
      </w:pPr>
      <w:r w:rsidRPr="00572F1A">
        <w:rPr>
          <w:rFonts w:ascii="Arial" w:hAnsi="Arial" w:cs="Arial"/>
          <w:sz w:val="24"/>
          <w:szCs w:val="24"/>
        </w:rPr>
        <w:t>Your information is treated in confidence and is handled with discretion. It is stored securely, whether in paper or electronic form, and is not shared outside of our organisation unless we are legally obliged to do so.</w:t>
      </w:r>
    </w:p>
    <w:p w14:paraId="7048F4F4" w14:textId="77777777" w:rsidR="0091447B" w:rsidRPr="00FD2C14" w:rsidRDefault="0091447B" w:rsidP="0091447B">
      <w:pPr>
        <w:jc w:val="both"/>
        <w:rPr>
          <w:rFonts w:ascii="Arial" w:hAnsi="Arial" w:cs="Arial"/>
          <w:b/>
          <w:bCs/>
          <w:sz w:val="24"/>
          <w:szCs w:val="24"/>
        </w:rPr>
      </w:pPr>
      <w:r w:rsidRPr="00572F1A">
        <w:rPr>
          <w:rFonts w:ascii="Arial" w:hAnsi="Arial" w:cs="Arial"/>
          <w:sz w:val="24"/>
          <w:szCs w:val="24"/>
        </w:rPr>
        <w:t xml:space="preserve">If you are suitable and continue in this role with us, we will keep this declaration for 6 years. If you are unsuccessful in taking up a role with us, for whatever reason, we will keep this </w:t>
      </w:r>
      <w:r w:rsidRPr="00FD2C14">
        <w:rPr>
          <w:rFonts w:ascii="Arial" w:hAnsi="Arial" w:cs="Arial"/>
          <w:b/>
          <w:bCs/>
          <w:sz w:val="24"/>
          <w:szCs w:val="24"/>
        </w:rPr>
        <w:t xml:space="preserve">declaration for 1 year. After this time, this declaration will be securely destroyed. </w:t>
      </w:r>
    </w:p>
    <w:p w14:paraId="39EA1F0A" w14:textId="38DC31F2" w:rsidR="0091447B" w:rsidRPr="00FD2C14" w:rsidRDefault="0091447B" w:rsidP="0091447B">
      <w:pPr>
        <w:jc w:val="both"/>
        <w:rPr>
          <w:rFonts w:ascii="Arial" w:hAnsi="Arial" w:cs="Arial"/>
          <w:sz w:val="24"/>
          <w:szCs w:val="24"/>
        </w:rPr>
      </w:pPr>
      <w:r w:rsidRPr="00FD2C14">
        <w:rPr>
          <w:rFonts w:ascii="Arial" w:hAnsi="Arial" w:cs="Arial"/>
          <w:sz w:val="24"/>
          <w:szCs w:val="24"/>
        </w:rPr>
        <w:t xml:space="preserve">Visit </w:t>
      </w:r>
      <w:hyperlink r:id="rId13" w:history="1">
        <w:r w:rsidR="00FD2C14" w:rsidRPr="00FD2C14">
          <w:rPr>
            <w:rStyle w:val="Hyperlink"/>
            <w:rFonts w:ascii="Arial" w:hAnsi="Arial" w:cs="Arial"/>
          </w:rPr>
          <w:t>Ten Tors Privacy Policy |Ten Tors</w:t>
        </w:r>
      </w:hyperlink>
      <w:r w:rsidR="00FD2C14" w:rsidRPr="00FD2C14">
        <w:rPr>
          <w:rFonts w:ascii="Arial" w:hAnsi="Arial" w:cs="Arial"/>
        </w:rPr>
        <w:t xml:space="preserve"> </w:t>
      </w:r>
      <w:r w:rsidRPr="00FD2C14">
        <w:rPr>
          <w:rFonts w:ascii="Arial" w:hAnsi="Arial" w:cs="Arial"/>
          <w:sz w:val="24"/>
          <w:szCs w:val="24"/>
        </w:rPr>
        <w:t>to find out more about how we use personal data</w:t>
      </w:r>
      <w:r w:rsidR="00572F1A" w:rsidRPr="00FD2C14">
        <w:rPr>
          <w:rFonts w:ascii="Arial" w:hAnsi="Arial" w:cs="Arial"/>
          <w:sz w:val="24"/>
          <w:szCs w:val="24"/>
        </w:rPr>
        <w:t>.</w:t>
      </w:r>
    </w:p>
    <w:p w14:paraId="02D9244A" w14:textId="77C753DB" w:rsidR="0091447B" w:rsidRPr="005E6A74" w:rsidRDefault="0091447B" w:rsidP="0091447B">
      <w:pPr>
        <w:jc w:val="both"/>
        <w:rPr>
          <w:rFonts w:ascii="Arial" w:hAnsi="Arial" w:cs="Arial"/>
          <w:b/>
          <w:bCs/>
          <w:sz w:val="24"/>
          <w:szCs w:val="24"/>
        </w:rPr>
      </w:pPr>
      <w:r w:rsidRPr="005E6A74">
        <w:rPr>
          <w:rFonts w:ascii="Arial" w:hAnsi="Arial" w:cs="Arial"/>
          <w:b/>
          <w:bCs/>
          <w:sz w:val="24"/>
          <w:szCs w:val="24"/>
        </w:rPr>
        <w:t>By ticking th</w:t>
      </w:r>
      <w:r w:rsidR="006D72A2">
        <w:rPr>
          <w:rFonts w:ascii="Arial" w:hAnsi="Arial" w:cs="Arial"/>
          <w:b/>
          <w:bCs/>
          <w:sz w:val="24"/>
          <w:szCs w:val="24"/>
        </w:rPr>
        <w:t>is</w:t>
      </w:r>
      <w:r w:rsidRPr="005E6A74">
        <w:rPr>
          <w:rFonts w:ascii="Arial" w:hAnsi="Arial" w:cs="Arial"/>
          <w:b/>
          <w:bCs/>
          <w:sz w:val="24"/>
          <w:szCs w:val="24"/>
        </w:rPr>
        <w:t xml:space="preserve"> box, I give my consent to Director Ten Tors to use the information on this form in the ways set out above. </w:t>
      </w:r>
      <w:r w:rsidRPr="005E6A74">
        <w:rPr>
          <w:rFonts w:ascii="Arial" w:hAnsi="Arial" w:cs="Arial"/>
          <w:b/>
          <w:bCs/>
          <w:sz w:val="24"/>
          <w:szCs w:val="24"/>
        </w:rPr>
        <w:tab/>
        <w:t>[</w:t>
      </w:r>
      <w:r w:rsidRPr="005E6A74">
        <w:rPr>
          <w:rFonts w:ascii="Arial" w:hAnsi="Arial" w:cs="Arial"/>
          <w:b/>
          <w:bCs/>
          <w:sz w:val="24"/>
          <w:szCs w:val="24"/>
        </w:rPr>
        <w:tab/>
        <w:t>]</w:t>
      </w:r>
    </w:p>
    <w:p w14:paraId="5DEA6418" w14:textId="77777777" w:rsidR="009228EB" w:rsidRPr="009228EB" w:rsidRDefault="009228EB" w:rsidP="00EB128B">
      <w:pPr>
        <w:jc w:val="center"/>
        <w:rPr>
          <w:rFonts w:ascii="Arial" w:hAnsi="Arial" w:cs="Arial"/>
        </w:rPr>
      </w:pPr>
    </w:p>
    <w:sectPr w:rsidR="009228EB" w:rsidRPr="009228EB" w:rsidSect="00560FE7">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F264" w14:textId="77777777" w:rsidR="00560FE7" w:rsidRDefault="00560FE7" w:rsidP="00354CE4">
      <w:pPr>
        <w:spacing w:after="0" w:line="240" w:lineRule="auto"/>
      </w:pPr>
      <w:r>
        <w:separator/>
      </w:r>
    </w:p>
  </w:endnote>
  <w:endnote w:type="continuationSeparator" w:id="0">
    <w:p w14:paraId="2AE0903A" w14:textId="77777777" w:rsidR="00560FE7" w:rsidRDefault="00560FE7" w:rsidP="0035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48769"/>
      <w:docPartObj>
        <w:docPartGallery w:val="Page Numbers (Bottom of Page)"/>
        <w:docPartUnique/>
      </w:docPartObj>
    </w:sdtPr>
    <w:sdtEndPr>
      <w:rPr>
        <w:rFonts w:ascii="Arial" w:hAnsi="Arial" w:cs="Arial"/>
        <w:noProof/>
      </w:rPr>
    </w:sdtEndPr>
    <w:sdtContent>
      <w:p w14:paraId="23B49FC9" w14:textId="378FF9D2" w:rsidR="004A53A3" w:rsidRPr="000653F3" w:rsidRDefault="39463B9A" w:rsidP="00354CE4">
        <w:pPr>
          <w:pStyle w:val="Footer"/>
          <w:jc w:val="center"/>
          <w:rPr>
            <w:rFonts w:ascii="Arial" w:hAnsi="Arial" w:cs="Arial"/>
          </w:rPr>
        </w:pPr>
        <w:r w:rsidRPr="000653F3">
          <w:rPr>
            <w:rFonts w:ascii="Arial" w:hAnsi="Arial" w:cs="Arial"/>
          </w:rPr>
          <w:t>20</w:t>
        </w:r>
        <w:r w:rsidR="00D54E22">
          <w:rPr>
            <w:rFonts w:ascii="Arial" w:hAnsi="Arial" w:cs="Arial"/>
          </w:rPr>
          <w:t>25</w:t>
        </w:r>
        <w:r w:rsidRPr="000653F3">
          <w:rPr>
            <w:rFonts w:ascii="Arial" w:hAnsi="Arial" w:cs="Arial"/>
          </w:rPr>
          <w:t xml:space="preserve"> Edition 2.0</w:t>
        </w:r>
        <w:r w:rsidR="007A629D">
          <w:rPr>
            <w:rFonts w:ascii="Arial" w:hAnsi="Arial" w:cs="Arial"/>
          </w:rPr>
          <w:t>-1</w:t>
        </w:r>
      </w:p>
      <w:p w14:paraId="075F59B0" w14:textId="34C9CA2F" w:rsidR="004A53A3" w:rsidRPr="000653F3" w:rsidRDefault="004A53A3">
        <w:pPr>
          <w:pStyle w:val="Footer"/>
          <w:jc w:val="center"/>
          <w:rPr>
            <w:rFonts w:ascii="Arial" w:hAnsi="Arial" w:cs="Arial"/>
          </w:rPr>
        </w:pPr>
        <w:r w:rsidRPr="000653F3">
          <w:rPr>
            <w:rFonts w:ascii="Arial" w:hAnsi="Arial" w:cs="Arial"/>
          </w:rPr>
          <w:fldChar w:fldCharType="begin"/>
        </w:r>
        <w:r w:rsidRPr="000653F3">
          <w:rPr>
            <w:rFonts w:ascii="Arial" w:hAnsi="Arial" w:cs="Arial"/>
          </w:rPr>
          <w:instrText xml:space="preserve"> PAGE   \* MERGEFORMAT </w:instrText>
        </w:r>
        <w:r w:rsidRPr="000653F3">
          <w:rPr>
            <w:rFonts w:ascii="Arial" w:hAnsi="Arial" w:cs="Arial"/>
          </w:rPr>
          <w:fldChar w:fldCharType="separate"/>
        </w:r>
        <w:r w:rsidRPr="000653F3">
          <w:rPr>
            <w:rFonts w:ascii="Arial" w:hAnsi="Arial" w:cs="Arial"/>
            <w:noProof/>
          </w:rPr>
          <w:t>15</w:t>
        </w:r>
        <w:r w:rsidRPr="000653F3">
          <w:rPr>
            <w:rFonts w:ascii="Arial" w:hAnsi="Arial" w:cs="Arial"/>
            <w:noProof/>
          </w:rPr>
          <w:fldChar w:fldCharType="end"/>
        </w:r>
      </w:p>
    </w:sdtContent>
  </w:sdt>
  <w:p w14:paraId="17DBC151" w14:textId="77777777" w:rsidR="004A53A3" w:rsidRDefault="004A5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D565" w14:textId="77777777" w:rsidR="00560FE7" w:rsidRDefault="00560FE7" w:rsidP="00354CE4">
      <w:pPr>
        <w:spacing w:after="0" w:line="240" w:lineRule="auto"/>
      </w:pPr>
      <w:r>
        <w:separator/>
      </w:r>
    </w:p>
  </w:footnote>
  <w:footnote w:type="continuationSeparator" w:id="0">
    <w:p w14:paraId="1CC10FCB" w14:textId="77777777" w:rsidR="00560FE7" w:rsidRDefault="00560FE7" w:rsidP="00354CE4">
      <w:pPr>
        <w:spacing w:after="0" w:line="240" w:lineRule="auto"/>
      </w:pPr>
      <w:r>
        <w:continuationSeparator/>
      </w:r>
    </w:p>
  </w:footnote>
  <w:footnote w:id="1">
    <w:p w14:paraId="616B4F77" w14:textId="77777777" w:rsidR="004A53A3" w:rsidRPr="002747C6" w:rsidRDefault="004A53A3" w:rsidP="002747C6">
      <w:pPr>
        <w:pStyle w:val="FootnoteText"/>
        <w:rPr>
          <w:rFonts w:ascii="Arial" w:hAnsi="Arial" w:cs="Arial"/>
          <w:sz w:val="16"/>
          <w:szCs w:val="16"/>
        </w:rPr>
      </w:pPr>
      <w:r w:rsidRPr="002747C6">
        <w:rPr>
          <w:rStyle w:val="FootnoteReference"/>
          <w:rFonts w:ascii="Arial" w:hAnsi="Arial" w:cs="Arial"/>
          <w:sz w:val="16"/>
          <w:szCs w:val="16"/>
        </w:rPr>
        <w:footnoteRef/>
      </w:r>
      <w:r w:rsidRPr="002747C6">
        <w:rPr>
          <w:rFonts w:ascii="Arial" w:hAnsi="Arial" w:cs="Arial"/>
          <w:sz w:val="16"/>
          <w:szCs w:val="16"/>
        </w:rPr>
        <w:t xml:space="preserve"> Participants are defined as those young people within the specified age ranges permitted to take part in TT</w:t>
      </w:r>
      <w:r>
        <w:rPr>
          <w:rFonts w:ascii="Arial" w:hAnsi="Arial" w:cs="Arial"/>
          <w:sz w:val="16"/>
          <w:szCs w:val="16"/>
        </w:rPr>
        <w:t xml:space="preserve">, including travelling reserves. </w:t>
      </w:r>
      <w:r w:rsidRPr="002747C6">
        <w:rPr>
          <w:rFonts w:ascii="Arial" w:hAnsi="Arial" w:cs="Arial"/>
          <w:sz w:val="16"/>
          <w:szCs w:val="16"/>
        </w:rPr>
        <w:t xml:space="preserve"> </w:t>
      </w:r>
      <w:r>
        <w:rPr>
          <w:rFonts w:ascii="Arial" w:hAnsi="Arial" w:cs="Arial"/>
          <w:sz w:val="16"/>
          <w:szCs w:val="16"/>
        </w:rPr>
        <w:t>I</w:t>
      </w:r>
      <w:r w:rsidRPr="002747C6">
        <w:rPr>
          <w:rFonts w:ascii="Arial" w:hAnsi="Arial" w:cs="Arial"/>
          <w:sz w:val="16"/>
          <w:szCs w:val="16"/>
        </w:rPr>
        <w:t>t does not include visitors, visiting or spectating families, children or young people, for whom parents or guardians remain responsible.</w:t>
      </w:r>
    </w:p>
  </w:footnote>
  <w:footnote w:id="2">
    <w:p w14:paraId="630DFA7F" w14:textId="0F5094C0" w:rsidR="004A53A3" w:rsidRPr="002747C6" w:rsidRDefault="004A53A3" w:rsidP="002747C6">
      <w:pPr>
        <w:pStyle w:val="FootnoteText"/>
        <w:rPr>
          <w:rFonts w:ascii="Arial" w:hAnsi="Arial" w:cs="Arial"/>
          <w:sz w:val="16"/>
          <w:szCs w:val="16"/>
        </w:rPr>
      </w:pPr>
      <w:r w:rsidRPr="002747C6">
        <w:rPr>
          <w:rStyle w:val="FootnoteReference"/>
          <w:rFonts w:ascii="Arial" w:hAnsi="Arial" w:cs="Arial"/>
          <w:sz w:val="16"/>
          <w:szCs w:val="16"/>
        </w:rPr>
        <w:footnoteRef/>
      </w:r>
      <w:r w:rsidRPr="002747C6">
        <w:rPr>
          <w:rFonts w:ascii="Arial" w:hAnsi="Arial" w:cs="Arial"/>
          <w:sz w:val="16"/>
          <w:szCs w:val="16"/>
        </w:rPr>
        <w:t xml:space="preserve"> TT is the generic term used for </w:t>
      </w:r>
      <w:r>
        <w:rPr>
          <w:rFonts w:ascii="Arial" w:hAnsi="Arial" w:cs="Arial"/>
          <w:sz w:val="16"/>
          <w:szCs w:val="16"/>
        </w:rPr>
        <w:t>the</w:t>
      </w:r>
      <w:r w:rsidRPr="002747C6">
        <w:rPr>
          <w:rFonts w:ascii="Arial" w:hAnsi="Arial" w:cs="Arial"/>
          <w:sz w:val="16"/>
          <w:szCs w:val="16"/>
        </w:rPr>
        <w:t xml:space="preserve"> TT </w:t>
      </w:r>
      <w:r w:rsidR="00167AE0" w:rsidRPr="002747C6">
        <w:rPr>
          <w:rFonts w:ascii="Arial" w:hAnsi="Arial" w:cs="Arial"/>
          <w:sz w:val="16"/>
          <w:szCs w:val="16"/>
        </w:rPr>
        <w:t>Challenge</w:t>
      </w:r>
      <w:r w:rsidR="00167AE0">
        <w:rPr>
          <w:rFonts w:ascii="Arial" w:hAnsi="Arial" w:cs="Arial"/>
          <w:sz w:val="16"/>
          <w:szCs w:val="16"/>
        </w:rPr>
        <w:t>,</w:t>
      </w:r>
      <w:r w:rsidR="00167AE0" w:rsidRPr="002747C6">
        <w:rPr>
          <w:rFonts w:ascii="Arial" w:hAnsi="Arial" w:cs="Arial"/>
          <w:sz w:val="16"/>
          <w:szCs w:val="16"/>
        </w:rPr>
        <w:t xml:space="preserve"> Jubilee</w:t>
      </w:r>
      <w:r w:rsidRPr="002747C6">
        <w:rPr>
          <w:rFonts w:ascii="Arial" w:hAnsi="Arial" w:cs="Arial"/>
          <w:sz w:val="16"/>
          <w:szCs w:val="16"/>
        </w:rPr>
        <w:t xml:space="preserve"> Challenge</w:t>
      </w:r>
      <w:r w:rsidR="00087A66">
        <w:rPr>
          <w:rFonts w:ascii="Arial" w:hAnsi="Arial" w:cs="Arial"/>
          <w:sz w:val="16"/>
          <w:szCs w:val="16"/>
        </w:rPr>
        <w:t xml:space="preserve"> and Jubilee Challenge Plus.</w:t>
      </w:r>
    </w:p>
  </w:footnote>
  <w:footnote w:id="3">
    <w:p w14:paraId="4038B93E" w14:textId="764798AF" w:rsidR="004A53A3" w:rsidRPr="002747C6" w:rsidRDefault="004A53A3" w:rsidP="002747C6">
      <w:pPr>
        <w:pStyle w:val="FootnoteText"/>
        <w:rPr>
          <w:rFonts w:ascii="Arial" w:hAnsi="Arial" w:cs="Arial"/>
          <w:sz w:val="16"/>
          <w:szCs w:val="16"/>
        </w:rPr>
      </w:pPr>
      <w:r w:rsidRPr="002747C6">
        <w:rPr>
          <w:rStyle w:val="FootnoteReference"/>
          <w:rFonts w:ascii="Arial" w:hAnsi="Arial" w:cs="Arial"/>
          <w:sz w:val="16"/>
          <w:szCs w:val="16"/>
        </w:rPr>
        <w:footnoteRef/>
      </w:r>
      <w:r w:rsidRPr="002747C6">
        <w:rPr>
          <w:rFonts w:ascii="Arial" w:hAnsi="Arial" w:cs="Arial"/>
          <w:sz w:val="16"/>
          <w:szCs w:val="16"/>
        </w:rPr>
        <w:t xml:space="preserve"> Participating establishments are schools, education establishments, youth groups, cadet forces or other organisations </w:t>
      </w:r>
      <w:r>
        <w:rPr>
          <w:rFonts w:ascii="Arial" w:hAnsi="Arial" w:cs="Arial"/>
          <w:sz w:val="16"/>
          <w:szCs w:val="16"/>
        </w:rPr>
        <w:t xml:space="preserve">entering </w:t>
      </w:r>
      <w:r w:rsidRPr="002747C6">
        <w:rPr>
          <w:rFonts w:ascii="Arial" w:hAnsi="Arial" w:cs="Arial"/>
          <w:sz w:val="16"/>
          <w:szCs w:val="16"/>
        </w:rPr>
        <w:t>teams</w:t>
      </w:r>
      <w:r>
        <w:rPr>
          <w:rFonts w:ascii="Arial" w:hAnsi="Arial" w:cs="Arial"/>
          <w:sz w:val="16"/>
          <w:szCs w:val="16"/>
        </w:rPr>
        <w:t xml:space="preserve"> or individuals</w:t>
      </w:r>
      <w:r w:rsidRPr="002747C6">
        <w:rPr>
          <w:rFonts w:ascii="Arial" w:hAnsi="Arial" w:cs="Arial"/>
          <w:sz w:val="16"/>
          <w:szCs w:val="16"/>
        </w:rPr>
        <w:t xml:space="preserve"> in accordance with the TT</w:t>
      </w:r>
      <w:r>
        <w:rPr>
          <w:rFonts w:ascii="Arial" w:hAnsi="Arial" w:cs="Arial"/>
          <w:sz w:val="16"/>
          <w:szCs w:val="16"/>
        </w:rPr>
        <w:t xml:space="preserve"> Rules</w:t>
      </w:r>
      <w:r w:rsidRPr="002747C6">
        <w:rPr>
          <w:rFonts w:ascii="Arial" w:hAnsi="Arial" w:cs="Arial"/>
          <w:sz w:val="16"/>
          <w:szCs w:val="16"/>
        </w:rPr>
        <w:t>.</w:t>
      </w:r>
    </w:p>
  </w:footnote>
  <w:footnote w:id="4">
    <w:p w14:paraId="5A936023" w14:textId="33B95FCB" w:rsidR="004A53A3" w:rsidRPr="00DA2116" w:rsidRDefault="004A53A3" w:rsidP="002747C6">
      <w:pPr>
        <w:pStyle w:val="FootnoteText"/>
        <w:rPr>
          <w:rFonts w:ascii="Arial" w:hAnsi="Arial" w:cs="Arial"/>
          <w:sz w:val="18"/>
        </w:rPr>
      </w:pPr>
      <w:r w:rsidRPr="002747C6">
        <w:rPr>
          <w:rStyle w:val="FootnoteReference"/>
          <w:rFonts w:ascii="Arial" w:hAnsi="Arial" w:cs="Arial"/>
          <w:sz w:val="16"/>
          <w:szCs w:val="16"/>
        </w:rPr>
        <w:footnoteRef/>
      </w:r>
      <w:r w:rsidRPr="002747C6">
        <w:rPr>
          <w:rFonts w:ascii="Arial" w:hAnsi="Arial" w:cs="Arial"/>
          <w:sz w:val="16"/>
          <w:szCs w:val="16"/>
        </w:rPr>
        <w:t xml:space="preserve"> TT </w:t>
      </w:r>
      <w:r w:rsidR="00375499">
        <w:rPr>
          <w:rFonts w:ascii="Arial" w:hAnsi="Arial" w:cs="Arial"/>
          <w:sz w:val="16"/>
          <w:szCs w:val="16"/>
        </w:rPr>
        <w:t>enablers</w:t>
      </w:r>
      <w:r w:rsidR="00375499" w:rsidRPr="002747C6">
        <w:rPr>
          <w:rFonts w:ascii="Arial" w:hAnsi="Arial" w:cs="Arial"/>
          <w:sz w:val="16"/>
          <w:szCs w:val="16"/>
        </w:rPr>
        <w:t xml:space="preserve"> </w:t>
      </w:r>
      <w:r w:rsidRPr="002747C6">
        <w:rPr>
          <w:rFonts w:ascii="Arial" w:hAnsi="Arial" w:cs="Arial"/>
          <w:sz w:val="16"/>
          <w:szCs w:val="16"/>
        </w:rPr>
        <w:t>are those military personnel, contracted personnel, specialist volunteers, third sector charities</w:t>
      </w:r>
      <w:r>
        <w:rPr>
          <w:rFonts w:ascii="Arial" w:hAnsi="Arial" w:cs="Arial"/>
          <w:sz w:val="16"/>
          <w:szCs w:val="16"/>
        </w:rPr>
        <w:t>, voluntary organisations</w:t>
      </w:r>
      <w:r w:rsidRPr="002747C6">
        <w:rPr>
          <w:rFonts w:ascii="Arial" w:hAnsi="Arial" w:cs="Arial"/>
          <w:sz w:val="16"/>
          <w:szCs w:val="16"/>
        </w:rPr>
        <w:t xml:space="preserve"> or any other persons acting in a supervisory or staff capacity to deliver activities or support functions for, or on behalf of, Director TT and for whom Director TT assumes authority and responsibility.</w:t>
      </w:r>
    </w:p>
  </w:footnote>
  <w:footnote w:id="5">
    <w:p w14:paraId="0B776F64" w14:textId="65793A98" w:rsidR="00167AE0" w:rsidRDefault="00167AE0">
      <w:pPr>
        <w:pStyle w:val="FootnoteText"/>
      </w:pPr>
      <w:r>
        <w:rPr>
          <w:rStyle w:val="FootnoteReference"/>
        </w:rPr>
        <w:footnoteRef/>
      </w:r>
      <w:r>
        <w:t xml:space="preserve"> </w:t>
      </w:r>
      <w:r w:rsidRPr="004779C3">
        <w:rPr>
          <w:rFonts w:ascii="Arial" w:hAnsi="Arial" w:cs="Arial"/>
          <w:sz w:val="16"/>
          <w:szCs w:val="16"/>
        </w:rPr>
        <w:t>The organisers are the HQSW Ten Tors Team</w:t>
      </w:r>
      <w:r>
        <w:t>.</w:t>
      </w:r>
    </w:p>
  </w:footnote>
  <w:footnote w:id="6">
    <w:p w14:paraId="74EF88EB" w14:textId="642718D3" w:rsidR="00167AE0" w:rsidRDefault="00167AE0">
      <w:pPr>
        <w:pStyle w:val="FootnoteText"/>
      </w:pPr>
      <w:r>
        <w:rPr>
          <w:rStyle w:val="FootnoteReference"/>
        </w:rPr>
        <w:footnoteRef/>
      </w:r>
      <w:r>
        <w:t xml:space="preserve"> </w:t>
      </w:r>
      <w:r w:rsidRPr="004779C3">
        <w:rPr>
          <w:rFonts w:ascii="Arial" w:hAnsi="Arial" w:cs="Arial"/>
          <w:sz w:val="16"/>
          <w:szCs w:val="16"/>
        </w:rPr>
        <w:t xml:space="preserve">This policy is aimed at the safeguarding of TT participants; </w:t>
      </w:r>
      <w:r w:rsidR="00F83C67" w:rsidRPr="004779C3">
        <w:rPr>
          <w:rFonts w:ascii="Arial" w:hAnsi="Arial" w:cs="Arial"/>
          <w:sz w:val="16"/>
          <w:szCs w:val="16"/>
        </w:rPr>
        <w:t>however,</w:t>
      </w:r>
      <w:r w:rsidRPr="004779C3">
        <w:rPr>
          <w:rFonts w:ascii="Arial" w:hAnsi="Arial" w:cs="Arial"/>
          <w:sz w:val="16"/>
          <w:szCs w:val="16"/>
        </w:rPr>
        <w:t xml:space="preserve"> should an enabler have safeguarding concerns regarding any child or young person it should be brought to the attention of the DSL.</w:t>
      </w:r>
    </w:p>
  </w:footnote>
  <w:footnote w:id="7">
    <w:p w14:paraId="035595C2" w14:textId="1666754C" w:rsidR="00DD3720" w:rsidRPr="004229BE" w:rsidRDefault="00DD3720">
      <w:pPr>
        <w:pStyle w:val="FootnoteText"/>
        <w:rPr>
          <w:rFonts w:ascii="Arial" w:hAnsi="Arial" w:cs="Arial"/>
          <w:sz w:val="16"/>
          <w:szCs w:val="16"/>
        </w:rPr>
      </w:pPr>
      <w:r>
        <w:rPr>
          <w:rStyle w:val="FootnoteReference"/>
        </w:rPr>
        <w:footnoteRef/>
      </w:r>
      <w:r>
        <w:t xml:space="preserve"> </w:t>
      </w:r>
      <w:r w:rsidRPr="004229BE">
        <w:rPr>
          <w:rFonts w:ascii="Arial" w:hAnsi="Arial" w:cs="Arial"/>
          <w:sz w:val="16"/>
          <w:szCs w:val="16"/>
        </w:rPr>
        <w:t>SVGA (2006) – Safeguarding Vulnerable Groups Act 2006 – Schedule 4</w:t>
      </w:r>
    </w:p>
  </w:footnote>
  <w:footnote w:id="8">
    <w:p w14:paraId="00C19785" w14:textId="49709406" w:rsidR="008903CD" w:rsidRPr="004229BE" w:rsidRDefault="008903CD">
      <w:pPr>
        <w:pStyle w:val="FootnoteText"/>
        <w:rPr>
          <w:rFonts w:ascii="Arial" w:hAnsi="Arial" w:cs="Arial"/>
          <w:sz w:val="16"/>
          <w:szCs w:val="16"/>
        </w:rPr>
      </w:pPr>
      <w:r w:rsidRPr="004229BE">
        <w:rPr>
          <w:rStyle w:val="FootnoteReference"/>
          <w:rFonts w:ascii="Arial" w:hAnsi="Arial" w:cs="Arial"/>
          <w:sz w:val="16"/>
          <w:szCs w:val="16"/>
        </w:rPr>
        <w:footnoteRef/>
      </w:r>
      <w:r w:rsidRPr="004229BE">
        <w:rPr>
          <w:rFonts w:ascii="Arial" w:hAnsi="Arial" w:cs="Arial"/>
          <w:sz w:val="16"/>
          <w:szCs w:val="16"/>
        </w:rPr>
        <w:t xml:space="preserve"> Disclosure and Barring Service</w:t>
      </w:r>
    </w:p>
  </w:footnote>
  <w:footnote w:id="9">
    <w:p w14:paraId="711EB186" w14:textId="6E329115" w:rsidR="00DD3720" w:rsidRDefault="00DD3720">
      <w:pPr>
        <w:pStyle w:val="FootnoteText"/>
      </w:pPr>
      <w:r w:rsidRPr="004229BE">
        <w:rPr>
          <w:rStyle w:val="FootnoteReference"/>
          <w:rFonts w:ascii="Arial" w:hAnsi="Arial" w:cs="Arial"/>
          <w:sz w:val="16"/>
          <w:szCs w:val="16"/>
        </w:rPr>
        <w:footnoteRef/>
      </w:r>
      <w:r w:rsidRPr="004229BE">
        <w:rPr>
          <w:rFonts w:ascii="Arial" w:hAnsi="Arial" w:cs="Arial"/>
          <w:sz w:val="16"/>
          <w:szCs w:val="16"/>
        </w:rPr>
        <w:t xml:space="preserve"> Regulated Activity in relation to children: scope. Factual note by HM Government</w:t>
      </w:r>
      <w:r w:rsidRPr="004229BE">
        <w:rPr>
          <w:sz w:val="16"/>
          <w:szCs w:val="16"/>
        </w:rPr>
        <w:t xml:space="preserve"> </w:t>
      </w:r>
    </w:p>
  </w:footnote>
  <w:footnote w:id="10">
    <w:p w14:paraId="5D6522D8" w14:textId="29BF04E0" w:rsidR="008C5E6A" w:rsidRPr="00EE79DE" w:rsidRDefault="008C5E6A">
      <w:pPr>
        <w:pStyle w:val="FootnoteText"/>
        <w:rPr>
          <w:rFonts w:ascii="Arial" w:hAnsi="Arial" w:cs="Arial"/>
        </w:rPr>
      </w:pPr>
      <w:r w:rsidRPr="00EE79DE">
        <w:rPr>
          <w:rStyle w:val="FootnoteReference"/>
          <w:rFonts w:ascii="Arial" w:hAnsi="Arial" w:cs="Arial"/>
        </w:rPr>
        <w:footnoteRef/>
      </w:r>
      <w:r w:rsidRPr="00EE79DE">
        <w:rPr>
          <w:rFonts w:ascii="Arial" w:hAnsi="Arial" w:cs="Arial"/>
        </w:rPr>
        <w:t xml:space="preserve"> </w:t>
      </w:r>
      <w:r w:rsidR="00FC53C3" w:rsidRPr="00EE79DE">
        <w:rPr>
          <w:rFonts w:ascii="Arial" w:hAnsi="Arial" w:cs="Arial"/>
        </w:rPr>
        <w:t>Form template is at Annex C.</w:t>
      </w:r>
    </w:p>
  </w:footnote>
  <w:footnote w:id="11">
    <w:p w14:paraId="57AA0848" w14:textId="232AF8EA" w:rsidR="00B966D2" w:rsidRPr="00EE79DE" w:rsidRDefault="00B966D2">
      <w:pPr>
        <w:pStyle w:val="FootnoteText"/>
        <w:rPr>
          <w:rFonts w:ascii="Arial" w:hAnsi="Arial" w:cs="Arial"/>
        </w:rPr>
      </w:pPr>
      <w:r w:rsidRPr="00EE79DE">
        <w:rPr>
          <w:rStyle w:val="FootnoteReference"/>
          <w:rFonts w:ascii="Arial" w:hAnsi="Arial" w:cs="Arial"/>
        </w:rPr>
        <w:footnoteRef/>
      </w:r>
      <w:r w:rsidRPr="00EE79DE">
        <w:rPr>
          <w:rFonts w:ascii="Arial" w:hAnsi="Arial" w:cs="Arial"/>
        </w:rPr>
        <w:t xml:space="preserve"> PIRB Gp comprise the CTT staff, who are DBS checked and must maintain vigilance as persons in a position of trust.</w:t>
      </w:r>
    </w:p>
  </w:footnote>
  <w:footnote w:id="12">
    <w:p w14:paraId="225DB024" w14:textId="0E98B1AB" w:rsidR="00B241EC" w:rsidRPr="00EE79DE" w:rsidRDefault="00B241EC" w:rsidP="00125176">
      <w:pPr>
        <w:pStyle w:val="FootnoteText"/>
        <w:rPr>
          <w:rFonts w:ascii="Arial" w:hAnsi="Arial" w:cs="Arial"/>
        </w:rPr>
      </w:pPr>
      <w:r w:rsidRPr="00EE79DE">
        <w:rPr>
          <w:rStyle w:val="FootnoteReference"/>
          <w:rFonts w:ascii="Arial" w:hAnsi="Arial" w:cs="Arial"/>
        </w:rPr>
        <w:footnoteRef/>
      </w:r>
      <w:r w:rsidRPr="00EE79DE">
        <w:rPr>
          <w:rFonts w:ascii="Arial" w:hAnsi="Arial" w:cs="Arial"/>
        </w:rPr>
        <w:t xml:space="preserve"> A relevant criminal conviction includes – murder, violence, bodily harm, sex</w:t>
      </w:r>
      <w:r w:rsidR="00B964BE" w:rsidRPr="00EE79DE">
        <w:rPr>
          <w:rFonts w:ascii="Arial" w:hAnsi="Arial" w:cs="Arial"/>
        </w:rPr>
        <w:t>ual</w:t>
      </w:r>
      <w:r w:rsidRPr="00EE79DE">
        <w:rPr>
          <w:rFonts w:ascii="Arial" w:hAnsi="Arial" w:cs="Arial"/>
        </w:rPr>
        <w:t xml:space="preserve"> offen</w:t>
      </w:r>
      <w:r w:rsidR="00B964BE" w:rsidRPr="00EE79DE">
        <w:rPr>
          <w:rFonts w:ascii="Arial" w:hAnsi="Arial" w:cs="Arial"/>
        </w:rPr>
        <w:t>ding</w:t>
      </w:r>
      <w:r w:rsidRPr="00EE79DE">
        <w:rPr>
          <w:rFonts w:ascii="Arial" w:hAnsi="Arial" w:cs="Arial"/>
        </w:rPr>
        <w:t>.</w:t>
      </w:r>
    </w:p>
  </w:footnote>
  <w:footnote w:id="13">
    <w:p w14:paraId="1E90E00D" w14:textId="56F3749E" w:rsidR="00B241EC" w:rsidRPr="00EE79DE" w:rsidRDefault="00B241EC">
      <w:pPr>
        <w:pStyle w:val="FootnoteText"/>
        <w:rPr>
          <w:rFonts w:ascii="Arial" w:hAnsi="Arial" w:cs="Arial"/>
        </w:rPr>
      </w:pPr>
      <w:r w:rsidRPr="00EE79DE">
        <w:rPr>
          <w:rStyle w:val="FootnoteReference"/>
          <w:rFonts w:ascii="Arial" w:hAnsi="Arial" w:cs="Arial"/>
        </w:rPr>
        <w:footnoteRef/>
      </w:r>
      <w:r w:rsidRPr="00EE79DE">
        <w:rPr>
          <w:rFonts w:ascii="Arial" w:hAnsi="Arial" w:cs="Arial"/>
        </w:rPr>
        <w:t xml:space="preserve"> Extant DBS check from a current employer engaged in regulated activity </w:t>
      </w:r>
      <w:r w:rsidR="00894696" w:rsidRPr="00EE79DE">
        <w:rPr>
          <w:rFonts w:ascii="Arial" w:hAnsi="Arial" w:cs="Arial"/>
        </w:rPr>
        <w:t>e.g.</w:t>
      </w:r>
      <w:r w:rsidRPr="00EE79DE">
        <w:rPr>
          <w:rFonts w:ascii="Arial" w:hAnsi="Arial" w:cs="Arial"/>
        </w:rPr>
        <w:t xml:space="preserve"> school, youth group, statutory agency</w:t>
      </w:r>
    </w:p>
  </w:footnote>
  <w:footnote w:id="14">
    <w:p w14:paraId="6EB021DD" w14:textId="6125B238" w:rsidR="00312990" w:rsidRPr="00EE79DE" w:rsidRDefault="00312990" w:rsidP="00312990">
      <w:pPr>
        <w:pStyle w:val="FootnoteText"/>
        <w:rPr>
          <w:rFonts w:ascii="Arial" w:hAnsi="Arial" w:cs="Arial"/>
        </w:rPr>
      </w:pPr>
      <w:r w:rsidRPr="00EE79DE">
        <w:rPr>
          <w:rStyle w:val="FootnoteReference"/>
          <w:rFonts w:ascii="Arial" w:hAnsi="Arial" w:cs="Arial"/>
        </w:rPr>
        <w:footnoteRef/>
      </w:r>
      <w:r w:rsidRPr="00EE79DE">
        <w:rPr>
          <w:rFonts w:ascii="Arial" w:hAnsi="Arial" w:cs="Arial"/>
        </w:rPr>
        <w:t xml:space="preserve"> A relevant criminal conviction includes – murder, violence, bodily harm, </w:t>
      </w:r>
      <w:r w:rsidR="00B964BE" w:rsidRPr="00EE79DE">
        <w:rPr>
          <w:rFonts w:ascii="Arial" w:hAnsi="Arial" w:cs="Arial"/>
        </w:rPr>
        <w:t>sexual offending.</w:t>
      </w:r>
    </w:p>
  </w:footnote>
  <w:footnote w:id="15">
    <w:p w14:paraId="28E5779F" w14:textId="77777777" w:rsidR="00894696" w:rsidRDefault="00894696" w:rsidP="00894696">
      <w:pPr>
        <w:pStyle w:val="FootnoteText"/>
      </w:pPr>
      <w:r w:rsidRPr="00EE79DE">
        <w:rPr>
          <w:rStyle w:val="FootnoteReference"/>
          <w:rFonts w:ascii="Arial" w:hAnsi="Arial" w:cs="Arial"/>
        </w:rPr>
        <w:footnoteRef/>
      </w:r>
      <w:r w:rsidRPr="00EE79DE">
        <w:rPr>
          <w:rFonts w:ascii="Arial" w:hAnsi="Arial" w:cs="Arial"/>
        </w:rPr>
        <w:t xml:space="preserve"> Fall Out staff will be accompanied in their duties by members of the CTT who are DBS checked and trained to work with children.</w:t>
      </w:r>
    </w:p>
  </w:footnote>
  <w:footnote w:id="16">
    <w:p w14:paraId="3360E2C8" w14:textId="2B1509CC" w:rsidR="00894696" w:rsidRPr="00B966D2" w:rsidRDefault="00894696" w:rsidP="00894696">
      <w:pPr>
        <w:pStyle w:val="FootnoteText"/>
        <w:rPr>
          <w:rFonts w:ascii="Arial" w:hAnsi="Arial" w:cs="Arial"/>
        </w:rPr>
      </w:pPr>
      <w:r w:rsidRPr="00B966D2">
        <w:rPr>
          <w:rStyle w:val="FootnoteReference"/>
          <w:rFonts w:ascii="Arial" w:hAnsi="Arial" w:cs="Arial"/>
        </w:rPr>
        <w:footnoteRef/>
      </w:r>
      <w:r w:rsidRPr="00B966D2">
        <w:rPr>
          <w:rFonts w:ascii="Arial" w:hAnsi="Arial" w:cs="Arial"/>
        </w:rPr>
        <w:t xml:space="preserve"> A relevant criminal conviction includes – murder, violence, bodily harm, </w:t>
      </w:r>
      <w:r w:rsidR="00B964BE" w:rsidRPr="00B966D2">
        <w:rPr>
          <w:rFonts w:ascii="Arial" w:hAnsi="Arial" w:cs="Arial"/>
        </w:rPr>
        <w:t>sex</w:t>
      </w:r>
      <w:r w:rsidR="00B964BE">
        <w:rPr>
          <w:rFonts w:ascii="Arial" w:hAnsi="Arial" w:cs="Arial"/>
        </w:rPr>
        <w:t>ual</w:t>
      </w:r>
      <w:r w:rsidR="00B964BE" w:rsidRPr="00B966D2">
        <w:rPr>
          <w:rFonts w:ascii="Arial" w:hAnsi="Arial" w:cs="Arial"/>
        </w:rPr>
        <w:t xml:space="preserve"> offen</w:t>
      </w:r>
      <w:r w:rsidR="00B964BE">
        <w:rPr>
          <w:rFonts w:ascii="Arial" w:hAnsi="Arial" w:cs="Arial"/>
        </w:rPr>
        <w:t>ding</w:t>
      </w:r>
      <w:r w:rsidR="00B964BE" w:rsidRPr="00B966D2">
        <w:rPr>
          <w:rFonts w:ascii="Arial" w:hAnsi="Arial" w:cs="Arial"/>
        </w:rPr>
        <w:t>.</w:t>
      </w:r>
    </w:p>
  </w:footnote>
  <w:footnote w:id="17">
    <w:p w14:paraId="68864C6D" w14:textId="77777777" w:rsidR="00F31B8F" w:rsidRPr="00894696" w:rsidRDefault="00F31B8F" w:rsidP="00F31B8F">
      <w:pPr>
        <w:pStyle w:val="FootnoteText"/>
        <w:rPr>
          <w:rFonts w:ascii="Arial" w:hAnsi="Arial" w:cs="Arial"/>
        </w:rPr>
      </w:pPr>
      <w:r w:rsidRPr="00B966D2">
        <w:rPr>
          <w:rStyle w:val="FootnoteReference"/>
          <w:rFonts w:ascii="Arial" w:hAnsi="Arial" w:cs="Arial"/>
        </w:rPr>
        <w:footnoteRef/>
      </w:r>
      <w:r w:rsidRPr="00B966D2">
        <w:rPr>
          <w:rFonts w:ascii="Arial" w:hAnsi="Arial" w:cs="Arial"/>
        </w:rPr>
        <w:t xml:space="preserve"> Extant DBS check from a current employer engaged in regulated activity e</w:t>
      </w:r>
      <w:r>
        <w:rPr>
          <w:rFonts w:ascii="Arial" w:hAnsi="Arial" w:cs="Arial"/>
        </w:rPr>
        <w:t>.</w:t>
      </w:r>
      <w:r w:rsidRPr="00B966D2">
        <w:rPr>
          <w:rFonts w:ascii="Arial" w:hAnsi="Arial" w:cs="Arial"/>
        </w:rPr>
        <w:t>g</w:t>
      </w:r>
      <w:r>
        <w:rPr>
          <w:rFonts w:ascii="Arial" w:hAnsi="Arial" w:cs="Arial"/>
        </w:rPr>
        <w:t>.</w:t>
      </w:r>
      <w:r w:rsidRPr="00B966D2">
        <w:rPr>
          <w:rFonts w:ascii="Arial" w:hAnsi="Arial" w:cs="Arial"/>
        </w:rPr>
        <w:t xml:space="preserve"> school, youth group, statutory agency</w:t>
      </w:r>
    </w:p>
  </w:footnote>
  <w:footnote w:id="18">
    <w:p w14:paraId="1E6AC43A" w14:textId="77777777" w:rsidR="00F44BFF" w:rsidRPr="00B966D2" w:rsidRDefault="00F44BFF" w:rsidP="00F44BFF">
      <w:pPr>
        <w:pStyle w:val="FootnoteText"/>
        <w:rPr>
          <w:rFonts w:ascii="Arial" w:hAnsi="Arial" w:cs="Arial"/>
        </w:rPr>
      </w:pPr>
      <w:r w:rsidRPr="00B966D2">
        <w:rPr>
          <w:rStyle w:val="FootnoteReference"/>
          <w:rFonts w:ascii="Arial" w:hAnsi="Arial" w:cs="Arial"/>
        </w:rPr>
        <w:footnoteRef/>
      </w:r>
      <w:r w:rsidRPr="00B966D2">
        <w:rPr>
          <w:rFonts w:ascii="Arial" w:hAnsi="Arial" w:cs="Arial"/>
        </w:rPr>
        <w:t xml:space="preserve"> A relevant criminal conviction includes – murder, violence, bodily harm, sex</w:t>
      </w:r>
      <w:r>
        <w:rPr>
          <w:rFonts w:ascii="Arial" w:hAnsi="Arial" w:cs="Arial"/>
        </w:rPr>
        <w:t>ual</w:t>
      </w:r>
      <w:r w:rsidRPr="00B966D2">
        <w:rPr>
          <w:rFonts w:ascii="Arial" w:hAnsi="Arial" w:cs="Arial"/>
        </w:rPr>
        <w:t xml:space="preserve"> offen</w:t>
      </w:r>
      <w:r>
        <w:rPr>
          <w:rFonts w:ascii="Arial" w:hAnsi="Arial" w:cs="Arial"/>
        </w:rPr>
        <w:t>ding</w:t>
      </w:r>
      <w:r w:rsidRPr="00B966D2">
        <w:rPr>
          <w:rFonts w:ascii="Arial" w:hAnsi="Arial" w:cs="Arial"/>
        </w:rPr>
        <w:t>.</w:t>
      </w:r>
    </w:p>
  </w:footnote>
  <w:footnote w:id="19">
    <w:p w14:paraId="5AD4CEB6" w14:textId="71F7E42C" w:rsidR="00F44BFF" w:rsidRPr="00894696" w:rsidRDefault="00F44BFF" w:rsidP="00F44BFF">
      <w:pPr>
        <w:pStyle w:val="FootnoteText"/>
        <w:rPr>
          <w:rFonts w:ascii="Arial" w:hAnsi="Arial" w:cs="Arial"/>
        </w:rPr>
      </w:pPr>
      <w:r w:rsidRPr="00B966D2">
        <w:rPr>
          <w:rStyle w:val="FootnoteReference"/>
          <w:rFonts w:ascii="Arial" w:hAnsi="Arial" w:cs="Arial"/>
        </w:rPr>
        <w:footnoteRef/>
      </w:r>
      <w:r w:rsidRPr="00B966D2">
        <w:rPr>
          <w:rFonts w:ascii="Arial" w:hAnsi="Arial" w:cs="Arial"/>
        </w:rPr>
        <w:t xml:space="preserve"> Extant DBS check from a current employer engaged in regulated activity e</w:t>
      </w:r>
      <w:r>
        <w:rPr>
          <w:rFonts w:ascii="Arial" w:hAnsi="Arial" w:cs="Arial"/>
        </w:rPr>
        <w:t>.</w:t>
      </w:r>
      <w:r w:rsidRPr="00B966D2">
        <w:rPr>
          <w:rFonts w:ascii="Arial" w:hAnsi="Arial" w:cs="Arial"/>
        </w:rPr>
        <w:t>g</w:t>
      </w:r>
      <w:r>
        <w:rPr>
          <w:rFonts w:ascii="Arial" w:hAnsi="Arial" w:cs="Arial"/>
        </w:rPr>
        <w:t>.</w:t>
      </w:r>
      <w:r w:rsidRPr="00B966D2">
        <w:rPr>
          <w:rFonts w:ascii="Arial" w:hAnsi="Arial" w:cs="Arial"/>
        </w:rPr>
        <w:t xml:space="preserve"> school, youth group, statutory agency</w:t>
      </w:r>
      <w:r w:rsidR="009C533C">
        <w:rPr>
          <w:rFonts w:ascii="Arial" w:hAnsi="Arial" w:cs="Arial"/>
        </w:rPr>
        <w:t>.</w:t>
      </w:r>
    </w:p>
  </w:footnote>
  <w:footnote w:id="20">
    <w:p w14:paraId="016D37F6" w14:textId="1F385F52" w:rsidR="004A53A3" w:rsidRPr="002747C6" w:rsidRDefault="004A53A3">
      <w:pPr>
        <w:pStyle w:val="FootnoteText"/>
        <w:rPr>
          <w:rFonts w:ascii="Arial" w:hAnsi="Arial" w:cs="Arial"/>
          <w:sz w:val="16"/>
          <w:szCs w:val="16"/>
        </w:rPr>
      </w:pPr>
      <w:r w:rsidRPr="002747C6">
        <w:rPr>
          <w:rStyle w:val="FootnoteReference"/>
          <w:rFonts w:ascii="Arial" w:hAnsi="Arial" w:cs="Arial"/>
          <w:sz w:val="16"/>
          <w:szCs w:val="16"/>
        </w:rPr>
        <w:footnoteRef/>
      </w:r>
      <w:r w:rsidRPr="002747C6">
        <w:rPr>
          <w:rFonts w:ascii="Arial" w:hAnsi="Arial" w:cs="Arial"/>
          <w:sz w:val="16"/>
          <w:szCs w:val="16"/>
        </w:rPr>
        <w:t xml:space="preserve"> </w:t>
      </w:r>
      <w:r>
        <w:rPr>
          <w:rFonts w:ascii="Arial" w:hAnsi="Arial" w:cs="Arial"/>
          <w:sz w:val="16"/>
          <w:szCs w:val="16"/>
        </w:rPr>
        <w:t xml:space="preserve">Sponsoring establishments </w:t>
      </w:r>
      <w:r w:rsidRPr="002747C6">
        <w:rPr>
          <w:rFonts w:ascii="Arial" w:hAnsi="Arial" w:cs="Arial"/>
          <w:sz w:val="16"/>
          <w:szCs w:val="16"/>
        </w:rPr>
        <w:t>include, but are not restricted to: schools, registered youth groups, scouts, guides, cadet forces, sports clubs and specialist youth groups.</w:t>
      </w:r>
    </w:p>
  </w:footnote>
  <w:footnote w:id="21">
    <w:p w14:paraId="50E8E969" w14:textId="77777777" w:rsidR="004A53A3" w:rsidRPr="002747C6" w:rsidRDefault="004A53A3">
      <w:pPr>
        <w:pStyle w:val="FootnoteText"/>
        <w:rPr>
          <w:rFonts w:ascii="Arial" w:hAnsi="Arial" w:cs="Arial"/>
          <w:sz w:val="16"/>
          <w:szCs w:val="16"/>
        </w:rPr>
      </w:pPr>
      <w:r w:rsidRPr="002747C6">
        <w:rPr>
          <w:rStyle w:val="FootnoteReference"/>
          <w:rFonts w:ascii="Arial" w:hAnsi="Arial" w:cs="Arial"/>
          <w:sz w:val="16"/>
          <w:szCs w:val="16"/>
        </w:rPr>
        <w:footnoteRef/>
      </w:r>
      <w:r w:rsidRPr="002747C6">
        <w:rPr>
          <w:rFonts w:ascii="Arial" w:hAnsi="Arial" w:cs="Arial"/>
          <w:sz w:val="16"/>
          <w:szCs w:val="16"/>
        </w:rPr>
        <w:t xml:space="preserve"> Taking photographs of a non-specific nature at a public event</w:t>
      </w:r>
      <w:r>
        <w:rPr>
          <w:rFonts w:ascii="Arial" w:hAnsi="Arial" w:cs="Arial"/>
          <w:sz w:val="16"/>
          <w:szCs w:val="16"/>
        </w:rPr>
        <w:t>,</w:t>
      </w:r>
      <w:r w:rsidRPr="002747C6">
        <w:rPr>
          <w:rFonts w:ascii="Arial" w:hAnsi="Arial" w:cs="Arial"/>
          <w:sz w:val="16"/>
          <w:szCs w:val="16"/>
        </w:rPr>
        <w:t xml:space="preserve"> where those being photographed cannot reasonably expect privacy</w:t>
      </w:r>
      <w:r>
        <w:rPr>
          <w:rFonts w:ascii="Arial" w:hAnsi="Arial" w:cs="Arial"/>
          <w:sz w:val="16"/>
          <w:szCs w:val="16"/>
        </w:rPr>
        <w:t>,</w:t>
      </w:r>
      <w:r w:rsidRPr="002747C6">
        <w:rPr>
          <w:rFonts w:ascii="Arial" w:hAnsi="Arial" w:cs="Arial"/>
          <w:sz w:val="16"/>
          <w:szCs w:val="16"/>
        </w:rPr>
        <w:t xml:space="preserve"> is legal; however, any attempt to publish photographs giving names, addresses or personal information without the express permission of the subjects is illegal. Young people under 18 yrs cannot grant permission for the </w:t>
      </w:r>
      <w:r>
        <w:rPr>
          <w:rFonts w:ascii="Arial" w:hAnsi="Arial" w:cs="Arial"/>
          <w:sz w:val="16"/>
          <w:szCs w:val="16"/>
        </w:rPr>
        <w:t>publication</w:t>
      </w:r>
      <w:r w:rsidRPr="002747C6">
        <w:rPr>
          <w:rFonts w:ascii="Arial" w:hAnsi="Arial" w:cs="Arial"/>
          <w:sz w:val="16"/>
          <w:szCs w:val="16"/>
        </w:rPr>
        <w:t xml:space="preserve"> of </w:t>
      </w:r>
      <w:r>
        <w:rPr>
          <w:rFonts w:ascii="Arial" w:hAnsi="Arial" w:cs="Arial"/>
          <w:sz w:val="16"/>
          <w:szCs w:val="16"/>
        </w:rPr>
        <w:t>their image</w:t>
      </w:r>
      <w:r w:rsidRPr="002747C6">
        <w:rPr>
          <w:rFonts w:ascii="Arial" w:hAnsi="Arial" w:cs="Arial"/>
          <w:sz w:val="16"/>
          <w:szCs w:val="16"/>
        </w:rPr>
        <w:t>.</w:t>
      </w:r>
    </w:p>
  </w:footnote>
  <w:footnote w:id="22">
    <w:p w14:paraId="2688E4FF" w14:textId="77777777" w:rsidR="004A53A3" w:rsidRPr="00DA5258" w:rsidRDefault="004A53A3">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Investigating authorities include UK police forces, statutory social services or other child protection agencies.  </w:t>
      </w:r>
    </w:p>
  </w:footnote>
  <w:footnote w:id="23">
    <w:p w14:paraId="2B6DD48E" w14:textId="77777777" w:rsidR="0091447B" w:rsidRDefault="0091447B" w:rsidP="0091447B">
      <w:pPr>
        <w:pStyle w:val="FootnoteText"/>
      </w:pPr>
      <w:r>
        <w:rPr>
          <w:rStyle w:val="FootnoteReference"/>
        </w:rPr>
        <w:footnoteRef/>
      </w:r>
      <w:r>
        <w:t xml:space="preserve"> </w:t>
      </w:r>
      <w:r w:rsidRPr="005E6A74">
        <w:rPr>
          <w:rFonts w:ascii="Arial" w:hAnsi="Arial" w:cs="Arial"/>
        </w:rPr>
        <w:t>Roles include – Tor Party, Moor Support Group, Scrutineers, Environmental Compliance Monitors, Dartmoor Rescue Group, Devon &amp; Cornwall 4 x 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9463B9A" w14:paraId="69F9DE97" w14:textId="77777777" w:rsidTr="39463B9A">
      <w:trPr>
        <w:trHeight w:val="300"/>
      </w:trPr>
      <w:tc>
        <w:tcPr>
          <w:tcW w:w="3210" w:type="dxa"/>
        </w:tcPr>
        <w:p w14:paraId="1311D80F" w14:textId="5048EA55" w:rsidR="39463B9A" w:rsidRDefault="39463B9A" w:rsidP="39463B9A">
          <w:pPr>
            <w:pStyle w:val="Header"/>
            <w:ind w:left="-115"/>
          </w:pPr>
        </w:p>
      </w:tc>
      <w:tc>
        <w:tcPr>
          <w:tcW w:w="3210" w:type="dxa"/>
        </w:tcPr>
        <w:p w14:paraId="02B7F9B6" w14:textId="18119126" w:rsidR="39463B9A" w:rsidRDefault="39463B9A" w:rsidP="39463B9A">
          <w:pPr>
            <w:pStyle w:val="Header"/>
            <w:jc w:val="center"/>
          </w:pPr>
        </w:p>
      </w:tc>
      <w:tc>
        <w:tcPr>
          <w:tcW w:w="3210" w:type="dxa"/>
        </w:tcPr>
        <w:p w14:paraId="21DDD9CB" w14:textId="243787B4" w:rsidR="39463B9A" w:rsidRDefault="39463B9A" w:rsidP="39463B9A">
          <w:pPr>
            <w:pStyle w:val="Header"/>
            <w:ind w:right="-115"/>
            <w:jc w:val="right"/>
          </w:pPr>
        </w:p>
      </w:tc>
    </w:tr>
  </w:tbl>
  <w:p w14:paraId="6A497E91" w14:textId="44952550" w:rsidR="39463B9A" w:rsidRDefault="39463B9A" w:rsidP="3946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701"/>
    <w:multiLevelType w:val="multilevel"/>
    <w:tmpl w:val="7E3AE9D6"/>
    <w:lvl w:ilvl="0">
      <w:start w:val="5"/>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78C2B50"/>
    <w:multiLevelType w:val="hybridMultilevel"/>
    <w:tmpl w:val="AFF00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5244C"/>
    <w:multiLevelType w:val="hybridMultilevel"/>
    <w:tmpl w:val="54B033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A9494C"/>
    <w:multiLevelType w:val="hybridMultilevel"/>
    <w:tmpl w:val="54EE7F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0391F"/>
    <w:multiLevelType w:val="hybridMultilevel"/>
    <w:tmpl w:val="1226A6EA"/>
    <w:lvl w:ilvl="0" w:tplc="BF54AD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EB7484"/>
    <w:multiLevelType w:val="hybridMultilevel"/>
    <w:tmpl w:val="C4C8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2556E"/>
    <w:multiLevelType w:val="hybridMultilevel"/>
    <w:tmpl w:val="900A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E7B86"/>
    <w:multiLevelType w:val="hybridMultilevel"/>
    <w:tmpl w:val="E2823FC0"/>
    <w:lvl w:ilvl="0" w:tplc="50FA0D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AC733E"/>
    <w:multiLevelType w:val="hybridMultilevel"/>
    <w:tmpl w:val="22127B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BF47997"/>
    <w:multiLevelType w:val="multilevel"/>
    <w:tmpl w:val="97A64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2DCA6546"/>
    <w:multiLevelType w:val="hybridMultilevel"/>
    <w:tmpl w:val="A4C0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F7FD5"/>
    <w:multiLevelType w:val="hybridMultilevel"/>
    <w:tmpl w:val="332A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D2708F"/>
    <w:multiLevelType w:val="hybridMultilevel"/>
    <w:tmpl w:val="E2823FC0"/>
    <w:lvl w:ilvl="0" w:tplc="50FA0D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FA846A4"/>
    <w:multiLevelType w:val="hybridMultilevel"/>
    <w:tmpl w:val="AED82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5108CE"/>
    <w:multiLevelType w:val="hybridMultilevel"/>
    <w:tmpl w:val="FF68F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A4046CA"/>
    <w:multiLevelType w:val="hybridMultilevel"/>
    <w:tmpl w:val="E2823FC0"/>
    <w:lvl w:ilvl="0" w:tplc="50FA0D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BAE15A3"/>
    <w:multiLevelType w:val="hybridMultilevel"/>
    <w:tmpl w:val="F2AC3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4C4D43"/>
    <w:multiLevelType w:val="hybridMultilevel"/>
    <w:tmpl w:val="A4721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1F51AB"/>
    <w:multiLevelType w:val="hybridMultilevel"/>
    <w:tmpl w:val="7A3E1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546A0"/>
    <w:multiLevelType w:val="hybridMultilevel"/>
    <w:tmpl w:val="93E43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453BF6"/>
    <w:multiLevelType w:val="hybridMultilevel"/>
    <w:tmpl w:val="057CC6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0F20E66"/>
    <w:multiLevelType w:val="hybridMultilevel"/>
    <w:tmpl w:val="8E921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CA5681"/>
    <w:multiLevelType w:val="hybridMultilevel"/>
    <w:tmpl w:val="E2823FC0"/>
    <w:lvl w:ilvl="0" w:tplc="50FA0D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D5A0F96"/>
    <w:multiLevelType w:val="hybridMultilevel"/>
    <w:tmpl w:val="EC9CB7E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F1E3C"/>
    <w:multiLevelType w:val="hybridMultilevel"/>
    <w:tmpl w:val="1730F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5436D6"/>
    <w:multiLevelType w:val="hybridMultilevel"/>
    <w:tmpl w:val="C11A85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E92301"/>
    <w:multiLevelType w:val="hybridMultilevel"/>
    <w:tmpl w:val="E2823FC0"/>
    <w:lvl w:ilvl="0" w:tplc="50FA0D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81212FB"/>
    <w:multiLevelType w:val="hybridMultilevel"/>
    <w:tmpl w:val="DE609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F349CB"/>
    <w:multiLevelType w:val="hybridMultilevel"/>
    <w:tmpl w:val="CC5C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B0141"/>
    <w:multiLevelType w:val="hybridMultilevel"/>
    <w:tmpl w:val="725A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330880">
    <w:abstractNumId w:val="9"/>
  </w:num>
  <w:num w:numId="2" w16cid:durableId="1653606980">
    <w:abstractNumId w:val="21"/>
  </w:num>
  <w:num w:numId="3" w16cid:durableId="245189097">
    <w:abstractNumId w:val="20"/>
  </w:num>
  <w:num w:numId="4" w16cid:durableId="826045628">
    <w:abstractNumId w:val="14"/>
  </w:num>
  <w:num w:numId="5" w16cid:durableId="1297301924">
    <w:abstractNumId w:val="8"/>
  </w:num>
  <w:num w:numId="6" w16cid:durableId="1331325771">
    <w:abstractNumId w:val="2"/>
  </w:num>
  <w:num w:numId="7" w16cid:durableId="396057154">
    <w:abstractNumId w:val="29"/>
  </w:num>
  <w:num w:numId="8" w16cid:durableId="1062563186">
    <w:abstractNumId w:val="24"/>
  </w:num>
  <w:num w:numId="9" w16cid:durableId="2085299840">
    <w:abstractNumId w:val="6"/>
  </w:num>
  <w:num w:numId="10" w16cid:durableId="743259699">
    <w:abstractNumId w:val="5"/>
  </w:num>
  <w:num w:numId="11" w16cid:durableId="1125999173">
    <w:abstractNumId w:val="17"/>
  </w:num>
  <w:num w:numId="12" w16cid:durableId="1612862934">
    <w:abstractNumId w:val="23"/>
  </w:num>
  <w:num w:numId="13" w16cid:durableId="177161385">
    <w:abstractNumId w:val="11"/>
  </w:num>
  <w:num w:numId="14" w16cid:durableId="665934973">
    <w:abstractNumId w:val="28"/>
  </w:num>
  <w:num w:numId="15" w16cid:durableId="892930806">
    <w:abstractNumId w:val="0"/>
  </w:num>
  <w:num w:numId="16" w16cid:durableId="314385244">
    <w:abstractNumId w:val="27"/>
  </w:num>
  <w:num w:numId="17" w16cid:durableId="1297024836">
    <w:abstractNumId w:val="3"/>
  </w:num>
  <w:num w:numId="18" w16cid:durableId="131603130">
    <w:abstractNumId w:val="1"/>
  </w:num>
  <w:num w:numId="19" w16cid:durableId="2120685260">
    <w:abstractNumId w:val="10"/>
  </w:num>
  <w:num w:numId="20" w16cid:durableId="1678459241">
    <w:abstractNumId w:val="18"/>
  </w:num>
  <w:num w:numId="21" w16cid:durableId="758021815">
    <w:abstractNumId w:val="19"/>
  </w:num>
  <w:num w:numId="22" w16cid:durableId="1827241445">
    <w:abstractNumId w:val="25"/>
  </w:num>
  <w:num w:numId="23" w16cid:durableId="302541954">
    <w:abstractNumId w:val="16"/>
  </w:num>
  <w:num w:numId="24" w16cid:durableId="987592835">
    <w:abstractNumId w:val="4"/>
  </w:num>
  <w:num w:numId="25" w16cid:durableId="739518448">
    <w:abstractNumId w:val="12"/>
  </w:num>
  <w:num w:numId="26" w16cid:durableId="578171695">
    <w:abstractNumId w:val="26"/>
  </w:num>
  <w:num w:numId="27" w16cid:durableId="1839886194">
    <w:abstractNumId w:val="15"/>
  </w:num>
  <w:num w:numId="28" w16cid:durableId="1078407801">
    <w:abstractNumId w:val="7"/>
  </w:num>
  <w:num w:numId="29" w16cid:durableId="37316410">
    <w:abstractNumId w:val="22"/>
  </w:num>
  <w:num w:numId="30" w16cid:durableId="2022929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E4"/>
    <w:rsid w:val="00027915"/>
    <w:rsid w:val="000479D5"/>
    <w:rsid w:val="00057196"/>
    <w:rsid w:val="000653F3"/>
    <w:rsid w:val="0007070B"/>
    <w:rsid w:val="00075A43"/>
    <w:rsid w:val="000838B5"/>
    <w:rsid w:val="00083BD9"/>
    <w:rsid w:val="00087A66"/>
    <w:rsid w:val="000A456E"/>
    <w:rsid w:val="000D77A0"/>
    <w:rsid w:val="001042A1"/>
    <w:rsid w:val="00106731"/>
    <w:rsid w:val="00121CA2"/>
    <w:rsid w:val="00125176"/>
    <w:rsid w:val="00157579"/>
    <w:rsid w:val="0016362A"/>
    <w:rsid w:val="00167AE0"/>
    <w:rsid w:val="00183EA2"/>
    <w:rsid w:val="00183FC7"/>
    <w:rsid w:val="001A1004"/>
    <w:rsid w:val="001D191F"/>
    <w:rsid w:val="001D3B55"/>
    <w:rsid w:val="001E2B1D"/>
    <w:rsid w:val="002200AC"/>
    <w:rsid w:val="002338D0"/>
    <w:rsid w:val="002475E4"/>
    <w:rsid w:val="00262CC3"/>
    <w:rsid w:val="00263205"/>
    <w:rsid w:val="002747C6"/>
    <w:rsid w:val="0028547F"/>
    <w:rsid w:val="002A44F4"/>
    <w:rsid w:val="002A4CA4"/>
    <w:rsid w:val="002B5C57"/>
    <w:rsid w:val="002C3356"/>
    <w:rsid w:val="00312990"/>
    <w:rsid w:val="003327FD"/>
    <w:rsid w:val="00354CE4"/>
    <w:rsid w:val="00357C8A"/>
    <w:rsid w:val="00375499"/>
    <w:rsid w:val="003A620B"/>
    <w:rsid w:val="003C3D9A"/>
    <w:rsid w:val="003E71A8"/>
    <w:rsid w:val="003F087A"/>
    <w:rsid w:val="00414E29"/>
    <w:rsid w:val="00420E64"/>
    <w:rsid w:val="004229BE"/>
    <w:rsid w:val="0045579B"/>
    <w:rsid w:val="00462915"/>
    <w:rsid w:val="004739C0"/>
    <w:rsid w:val="004779C3"/>
    <w:rsid w:val="004A53A3"/>
    <w:rsid w:val="004A6497"/>
    <w:rsid w:val="004B6F57"/>
    <w:rsid w:val="004D66C7"/>
    <w:rsid w:val="004E1A7C"/>
    <w:rsid w:val="004F4A48"/>
    <w:rsid w:val="0052218A"/>
    <w:rsid w:val="005472DD"/>
    <w:rsid w:val="0054754F"/>
    <w:rsid w:val="00560FE7"/>
    <w:rsid w:val="00562F91"/>
    <w:rsid w:val="00563B6A"/>
    <w:rsid w:val="00567194"/>
    <w:rsid w:val="00572F1A"/>
    <w:rsid w:val="0058019D"/>
    <w:rsid w:val="00591AC7"/>
    <w:rsid w:val="005964A0"/>
    <w:rsid w:val="005A4274"/>
    <w:rsid w:val="005C40F5"/>
    <w:rsid w:val="005C6FDA"/>
    <w:rsid w:val="005D2EBF"/>
    <w:rsid w:val="005E6A74"/>
    <w:rsid w:val="00610BC4"/>
    <w:rsid w:val="00616175"/>
    <w:rsid w:val="006233A3"/>
    <w:rsid w:val="0062798D"/>
    <w:rsid w:val="00675491"/>
    <w:rsid w:val="00675BE7"/>
    <w:rsid w:val="00696A58"/>
    <w:rsid w:val="006B6E95"/>
    <w:rsid w:val="006B744F"/>
    <w:rsid w:val="006C22DB"/>
    <w:rsid w:val="006D72A2"/>
    <w:rsid w:val="006E3829"/>
    <w:rsid w:val="006F088E"/>
    <w:rsid w:val="006F15BC"/>
    <w:rsid w:val="00715A23"/>
    <w:rsid w:val="0073093C"/>
    <w:rsid w:val="00785B8D"/>
    <w:rsid w:val="00786F2A"/>
    <w:rsid w:val="007A4514"/>
    <w:rsid w:val="007A629D"/>
    <w:rsid w:val="007E5199"/>
    <w:rsid w:val="007F646E"/>
    <w:rsid w:val="00825886"/>
    <w:rsid w:val="00871ABB"/>
    <w:rsid w:val="008903CD"/>
    <w:rsid w:val="00894696"/>
    <w:rsid w:val="008A6542"/>
    <w:rsid w:val="008B0BBC"/>
    <w:rsid w:val="008C5E6A"/>
    <w:rsid w:val="008E0C38"/>
    <w:rsid w:val="0091447B"/>
    <w:rsid w:val="009228EB"/>
    <w:rsid w:val="009363AB"/>
    <w:rsid w:val="00936A8C"/>
    <w:rsid w:val="00940DAC"/>
    <w:rsid w:val="00953C53"/>
    <w:rsid w:val="00984B15"/>
    <w:rsid w:val="00995268"/>
    <w:rsid w:val="009A7DB6"/>
    <w:rsid w:val="009C533C"/>
    <w:rsid w:val="009D25DF"/>
    <w:rsid w:val="009E5698"/>
    <w:rsid w:val="00A068A7"/>
    <w:rsid w:val="00A4254C"/>
    <w:rsid w:val="00A61A44"/>
    <w:rsid w:val="00AA2386"/>
    <w:rsid w:val="00AA5CBC"/>
    <w:rsid w:val="00AA6576"/>
    <w:rsid w:val="00AD0E90"/>
    <w:rsid w:val="00AE3ACD"/>
    <w:rsid w:val="00B04244"/>
    <w:rsid w:val="00B241EC"/>
    <w:rsid w:val="00B3643F"/>
    <w:rsid w:val="00B47621"/>
    <w:rsid w:val="00B61022"/>
    <w:rsid w:val="00B673BD"/>
    <w:rsid w:val="00B73E3A"/>
    <w:rsid w:val="00B84EC5"/>
    <w:rsid w:val="00B909A5"/>
    <w:rsid w:val="00B948FC"/>
    <w:rsid w:val="00B964BE"/>
    <w:rsid w:val="00B966D2"/>
    <w:rsid w:val="00B972A1"/>
    <w:rsid w:val="00BD68E1"/>
    <w:rsid w:val="00BF153B"/>
    <w:rsid w:val="00C2539D"/>
    <w:rsid w:val="00C5230A"/>
    <w:rsid w:val="00C643FA"/>
    <w:rsid w:val="00C8782C"/>
    <w:rsid w:val="00C95191"/>
    <w:rsid w:val="00CB1982"/>
    <w:rsid w:val="00CB55EB"/>
    <w:rsid w:val="00CE6461"/>
    <w:rsid w:val="00D03285"/>
    <w:rsid w:val="00D11B8F"/>
    <w:rsid w:val="00D11CBC"/>
    <w:rsid w:val="00D1263D"/>
    <w:rsid w:val="00D212F9"/>
    <w:rsid w:val="00D2294C"/>
    <w:rsid w:val="00D3696B"/>
    <w:rsid w:val="00D44D3B"/>
    <w:rsid w:val="00D54E22"/>
    <w:rsid w:val="00D6499B"/>
    <w:rsid w:val="00D82549"/>
    <w:rsid w:val="00D90685"/>
    <w:rsid w:val="00DA2116"/>
    <w:rsid w:val="00DA5258"/>
    <w:rsid w:val="00DC39D8"/>
    <w:rsid w:val="00DC508E"/>
    <w:rsid w:val="00DD3720"/>
    <w:rsid w:val="00DE4944"/>
    <w:rsid w:val="00E07E7E"/>
    <w:rsid w:val="00E12D26"/>
    <w:rsid w:val="00E53D9C"/>
    <w:rsid w:val="00E64793"/>
    <w:rsid w:val="00E7311A"/>
    <w:rsid w:val="00EB128B"/>
    <w:rsid w:val="00EE2477"/>
    <w:rsid w:val="00EE79DE"/>
    <w:rsid w:val="00EF2520"/>
    <w:rsid w:val="00EF675F"/>
    <w:rsid w:val="00F066BD"/>
    <w:rsid w:val="00F20349"/>
    <w:rsid w:val="00F31B8F"/>
    <w:rsid w:val="00F44BFF"/>
    <w:rsid w:val="00F549EA"/>
    <w:rsid w:val="00F64535"/>
    <w:rsid w:val="00F70E69"/>
    <w:rsid w:val="00F83C67"/>
    <w:rsid w:val="00FA4FD8"/>
    <w:rsid w:val="00FB6A5A"/>
    <w:rsid w:val="00FB6EBD"/>
    <w:rsid w:val="00FC53C3"/>
    <w:rsid w:val="00FD1F01"/>
    <w:rsid w:val="00FD2C14"/>
    <w:rsid w:val="00FD79A2"/>
    <w:rsid w:val="00FE146B"/>
    <w:rsid w:val="00FE4758"/>
    <w:rsid w:val="00FE75C5"/>
    <w:rsid w:val="0439F278"/>
    <w:rsid w:val="0648EFA0"/>
    <w:rsid w:val="0944FDED"/>
    <w:rsid w:val="0C858FEF"/>
    <w:rsid w:val="124CC405"/>
    <w:rsid w:val="129A3804"/>
    <w:rsid w:val="12BE3D34"/>
    <w:rsid w:val="13426F56"/>
    <w:rsid w:val="13E89466"/>
    <w:rsid w:val="13EAE20F"/>
    <w:rsid w:val="148149B7"/>
    <w:rsid w:val="158464C7"/>
    <w:rsid w:val="1DFB58E2"/>
    <w:rsid w:val="1FDB4201"/>
    <w:rsid w:val="27A70217"/>
    <w:rsid w:val="27C43A49"/>
    <w:rsid w:val="2A5D37B4"/>
    <w:rsid w:val="2C37A029"/>
    <w:rsid w:val="2DFD1B79"/>
    <w:rsid w:val="32EF0ACD"/>
    <w:rsid w:val="38B90E12"/>
    <w:rsid w:val="39463B9A"/>
    <w:rsid w:val="394BAA70"/>
    <w:rsid w:val="39C8AC34"/>
    <w:rsid w:val="3F2158FE"/>
    <w:rsid w:val="3FB4C541"/>
    <w:rsid w:val="444ED032"/>
    <w:rsid w:val="46EC98E8"/>
    <w:rsid w:val="47134286"/>
    <w:rsid w:val="48AF12E7"/>
    <w:rsid w:val="4A239B44"/>
    <w:rsid w:val="4B0AC51B"/>
    <w:rsid w:val="4B7CC964"/>
    <w:rsid w:val="507421C5"/>
    <w:rsid w:val="50F81CC6"/>
    <w:rsid w:val="5288DFDF"/>
    <w:rsid w:val="533106F7"/>
    <w:rsid w:val="5349B820"/>
    <w:rsid w:val="5881A78F"/>
    <w:rsid w:val="597AEF0A"/>
    <w:rsid w:val="597B3B1F"/>
    <w:rsid w:val="59F83CE3"/>
    <w:rsid w:val="5DA37689"/>
    <w:rsid w:val="5E66A454"/>
    <w:rsid w:val="5F3F46EA"/>
    <w:rsid w:val="60D8361C"/>
    <w:rsid w:val="6598D904"/>
    <w:rsid w:val="65AE886E"/>
    <w:rsid w:val="68AE732C"/>
    <w:rsid w:val="6910956E"/>
    <w:rsid w:val="6932E26F"/>
    <w:rsid w:val="6A4306A3"/>
    <w:rsid w:val="6D33A682"/>
    <w:rsid w:val="6E065392"/>
    <w:rsid w:val="6EE101C6"/>
    <w:rsid w:val="6EE48127"/>
    <w:rsid w:val="71E4FE08"/>
    <w:rsid w:val="768C158B"/>
    <w:rsid w:val="7B6FD6C2"/>
    <w:rsid w:val="7C22B2E5"/>
    <w:rsid w:val="7C7634AD"/>
    <w:rsid w:val="7ED427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AC9A3"/>
  <w15:docId w15:val="{486D9A77-D4B2-4CCE-926B-E6A74C5C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4CE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54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CE4"/>
  </w:style>
  <w:style w:type="paragraph" w:styleId="Footer">
    <w:name w:val="footer"/>
    <w:basedOn w:val="Normal"/>
    <w:link w:val="FooterChar"/>
    <w:uiPriority w:val="99"/>
    <w:unhideWhenUsed/>
    <w:rsid w:val="00354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CE4"/>
  </w:style>
  <w:style w:type="paragraph" w:styleId="ListParagraph">
    <w:name w:val="List Paragraph"/>
    <w:basedOn w:val="Normal"/>
    <w:uiPriority w:val="34"/>
    <w:qFormat/>
    <w:rsid w:val="0007070B"/>
    <w:pPr>
      <w:ind w:left="720"/>
      <w:contextualSpacing/>
    </w:pPr>
  </w:style>
  <w:style w:type="paragraph" w:styleId="FootnoteText">
    <w:name w:val="footnote text"/>
    <w:basedOn w:val="Normal"/>
    <w:link w:val="FootnoteTextChar"/>
    <w:uiPriority w:val="99"/>
    <w:semiHidden/>
    <w:unhideWhenUsed/>
    <w:rsid w:val="00DA2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116"/>
    <w:rPr>
      <w:sz w:val="20"/>
      <w:szCs w:val="20"/>
    </w:rPr>
  </w:style>
  <w:style w:type="character" w:styleId="FootnoteReference">
    <w:name w:val="footnote reference"/>
    <w:basedOn w:val="DefaultParagraphFont"/>
    <w:uiPriority w:val="99"/>
    <w:semiHidden/>
    <w:unhideWhenUsed/>
    <w:rsid w:val="00DA2116"/>
    <w:rPr>
      <w:vertAlign w:val="superscript"/>
    </w:rPr>
  </w:style>
  <w:style w:type="character" w:styleId="CommentReference">
    <w:name w:val="annotation reference"/>
    <w:basedOn w:val="DefaultParagraphFont"/>
    <w:uiPriority w:val="99"/>
    <w:semiHidden/>
    <w:unhideWhenUsed/>
    <w:rsid w:val="00FE4758"/>
    <w:rPr>
      <w:sz w:val="16"/>
      <w:szCs w:val="16"/>
    </w:rPr>
  </w:style>
  <w:style w:type="paragraph" w:styleId="CommentText">
    <w:name w:val="annotation text"/>
    <w:basedOn w:val="Normal"/>
    <w:link w:val="CommentTextChar"/>
    <w:uiPriority w:val="99"/>
    <w:unhideWhenUsed/>
    <w:rsid w:val="00FE4758"/>
    <w:pPr>
      <w:spacing w:line="240" w:lineRule="auto"/>
    </w:pPr>
    <w:rPr>
      <w:sz w:val="20"/>
      <w:szCs w:val="20"/>
    </w:rPr>
  </w:style>
  <w:style w:type="character" w:customStyle="1" w:styleId="CommentTextChar">
    <w:name w:val="Comment Text Char"/>
    <w:basedOn w:val="DefaultParagraphFont"/>
    <w:link w:val="CommentText"/>
    <w:uiPriority w:val="99"/>
    <w:rsid w:val="00FE4758"/>
    <w:rPr>
      <w:sz w:val="20"/>
      <w:szCs w:val="20"/>
    </w:rPr>
  </w:style>
  <w:style w:type="paragraph" w:styleId="CommentSubject">
    <w:name w:val="annotation subject"/>
    <w:basedOn w:val="CommentText"/>
    <w:next w:val="CommentText"/>
    <w:link w:val="CommentSubjectChar"/>
    <w:uiPriority w:val="99"/>
    <w:semiHidden/>
    <w:unhideWhenUsed/>
    <w:rsid w:val="00FE4758"/>
    <w:rPr>
      <w:b/>
      <w:bCs/>
    </w:rPr>
  </w:style>
  <w:style w:type="character" w:customStyle="1" w:styleId="CommentSubjectChar">
    <w:name w:val="Comment Subject Char"/>
    <w:basedOn w:val="CommentTextChar"/>
    <w:link w:val="CommentSubject"/>
    <w:uiPriority w:val="99"/>
    <w:semiHidden/>
    <w:rsid w:val="00FE4758"/>
    <w:rPr>
      <w:b/>
      <w:bCs/>
      <w:sz w:val="20"/>
      <w:szCs w:val="20"/>
    </w:rPr>
  </w:style>
  <w:style w:type="paragraph" w:styleId="BalloonText">
    <w:name w:val="Balloon Text"/>
    <w:basedOn w:val="Normal"/>
    <w:link w:val="BalloonTextChar"/>
    <w:uiPriority w:val="99"/>
    <w:semiHidden/>
    <w:unhideWhenUsed/>
    <w:rsid w:val="00FE4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758"/>
    <w:rPr>
      <w:rFonts w:ascii="Tahoma" w:hAnsi="Tahoma" w:cs="Tahoma"/>
      <w:sz w:val="16"/>
      <w:szCs w:val="16"/>
    </w:rPr>
  </w:style>
  <w:style w:type="paragraph" w:styleId="Revision">
    <w:name w:val="Revision"/>
    <w:hidden/>
    <w:uiPriority w:val="99"/>
    <w:semiHidden/>
    <w:rsid w:val="005964A0"/>
    <w:pPr>
      <w:spacing w:after="0" w:line="240" w:lineRule="auto"/>
    </w:pPr>
  </w:style>
  <w:style w:type="character" w:styleId="Hyperlink">
    <w:name w:val="Hyperlink"/>
    <w:uiPriority w:val="99"/>
    <w:unhideWhenUsed/>
    <w:rsid w:val="009144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ntors.org.uk/info/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62D61DAD6BA3448DAC88752E9E8C69" ma:contentTypeVersion="6" ma:contentTypeDescription="Create a new document." ma:contentTypeScope="" ma:versionID="2d2d11be76fd16d9e2774a06983f0c12">
  <xsd:schema xmlns:xsd="http://www.w3.org/2001/XMLSchema" xmlns:xs="http://www.w3.org/2001/XMLSchema" xmlns:p="http://schemas.microsoft.com/office/2006/metadata/properties" xmlns:ns2="04738c6d-ecc8-46f1-821f-82e308eab3d9" xmlns:ns3="c1789cec-45a2-46bb-9867-352354d5d0cc" xmlns:ns4="b77ff36c-e003-45f1-9f9d-ab73ecdbdab0" targetNamespace="http://schemas.microsoft.com/office/2006/metadata/properties" ma:root="true" ma:fieldsID="056d0437595cb48f4e12b5e70972497f" ns2:_="" ns3:_="" ns4:_="">
    <xsd:import namespace="04738c6d-ecc8-46f1-821f-82e308eab3d9"/>
    <xsd:import namespace="c1789cec-45a2-46bb-9867-352354d5d0cc"/>
    <xsd:import namespace="b77ff36c-e003-45f1-9f9d-ab73ecdbdab0"/>
    <xsd:element name="properties">
      <xsd:complexType>
        <xsd:sequence>
          <xsd:element name="documentManagement">
            <xsd:complexType>
              <xsd:all>
                <xsd:element ref="ns2:UKProtectiveMarking" minOccurs="0"/>
                <xsd:element ref="ns3:Cat"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8" nillable="true"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schema>
  <xsd:schema xmlns:xsd="http://www.w3.org/2001/XMLSchema" xmlns:xs="http://www.w3.org/2001/XMLSchema" xmlns:dms="http://schemas.microsoft.com/office/2006/documentManagement/types" xmlns:pc="http://schemas.microsoft.com/office/infopath/2007/PartnerControls" targetNamespace="c1789cec-45a2-46bb-9867-352354d5d0cc" elementFormDefault="qualified">
    <xsd:import namespace="http://schemas.microsoft.com/office/2006/documentManagement/types"/>
    <xsd:import namespace="http://schemas.microsoft.com/office/infopath/2007/PartnerControls"/>
    <xsd:element name="Cat" ma:index="9" nillable="true" ma:displayName="Cat" ma:format="Dropdown" ma:internalName="Cat">
      <xsd:simpleType>
        <xsd:restriction base="dms:Choice">
          <xsd:enumeration value="Co-ord Meetings"/>
          <xsd:enumeration value="Event Matrix"/>
          <xsd:enumeration value="Lessons Identified &amp; PXR"/>
          <xsd:enumeration value="MSG"/>
          <xsd:enumeration value="SET"/>
          <xsd:enumeration value="Orders"/>
          <xsd:enumeration value="ROC Drill"/>
          <xsd:enumeration value="Rules"/>
          <xsd:enumeration value="Wargame"/>
          <xsd:enumeration value="Planning Conferences"/>
        </xsd:restriction>
      </xsd:simpleType>
    </xsd:element>
  </xsd:schema>
  <xsd:schema xmlns:xsd="http://www.w3.org/2001/XMLSchema" xmlns:xs="http://www.w3.org/2001/XMLSchema" xmlns:dms="http://schemas.microsoft.com/office/2006/documentManagement/types" xmlns:pc="http://schemas.microsoft.com/office/infopath/2007/PartnerControls" targetNamespace="b77ff36c-e003-45f1-9f9d-ab73ecdbda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Cat xmlns="c1789cec-45a2-46bb-9867-352354d5d0cc">Orders</Cat>
  </documentManagement>
</p:properties>
</file>

<file path=customXml/itemProps1.xml><?xml version="1.0" encoding="utf-8"?>
<ds:datastoreItem xmlns:ds="http://schemas.openxmlformats.org/officeDocument/2006/customXml" ds:itemID="{A8BA2733-CE15-4B4B-BBB1-1C9FCCC110BF}">
  <ds:schemaRefs>
    <ds:schemaRef ds:uri="http://schemas.openxmlformats.org/officeDocument/2006/bibliography"/>
  </ds:schemaRefs>
</ds:datastoreItem>
</file>

<file path=customXml/itemProps2.xml><?xml version="1.0" encoding="utf-8"?>
<ds:datastoreItem xmlns:ds="http://schemas.openxmlformats.org/officeDocument/2006/customXml" ds:itemID="{C6EDB03D-2BBE-408D-BF63-BB2DDE9C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8c6d-ecc8-46f1-821f-82e308eab3d9"/>
    <ds:schemaRef ds:uri="c1789cec-45a2-46bb-9867-352354d5d0cc"/>
    <ds:schemaRef ds:uri="b77ff36c-e003-45f1-9f9d-ab73ecdb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570CF-7F05-4D93-AFF5-84BC06E1F2BA}">
  <ds:schemaRefs>
    <ds:schemaRef ds:uri="http://schemas.microsoft.com/sharepoint/v3/contenttype/forms"/>
  </ds:schemaRefs>
</ds:datastoreItem>
</file>

<file path=customXml/itemProps4.xml><?xml version="1.0" encoding="utf-8"?>
<ds:datastoreItem xmlns:ds="http://schemas.openxmlformats.org/officeDocument/2006/customXml" ds:itemID="{9AEB58E2-0615-4789-B93B-93CC38C8C88F}">
  <ds:schemaRefs>
    <ds:schemaRef ds:uri="http://purl.org/dc/dcmitype/"/>
    <ds:schemaRef ds:uri="http://schemas.microsoft.com/office/2006/documentManagement/types"/>
    <ds:schemaRef ds:uri="http://purl.org/dc/elements/1.1/"/>
    <ds:schemaRef ds:uri="http://schemas.microsoft.com/office/2006/metadata/properties"/>
    <ds:schemaRef ds:uri="04738c6d-ecc8-46f1-821f-82e308eab3d9"/>
    <ds:schemaRef ds:uri="http://purl.org/dc/terms/"/>
    <ds:schemaRef ds:uri="http://schemas.microsoft.com/office/infopath/2007/PartnerControls"/>
    <ds:schemaRef ds:uri="b77ff36c-e003-45f1-9f9d-ab73ecdbdab0"/>
    <ds:schemaRef ds:uri="http://schemas.openxmlformats.org/package/2006/metadata/core-properties"/>
    <ds:schemaRef ds:uri="c1789cec-45a2-46bb-9867-352354d5d0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4962</Words>
  <Characters>28288</Characters>
  <Application>Microsoft Office Word</Application>
  <DocSecurity>0</DocSecurity>
  <Lines>235</Lines>
  <Paragraphs>66</Paragraphs>
  <ScaleCrop>false</ScaleCrop>
  <Company>RBL</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cgordon</dc:creator>
  <cp:lastModifiedBy>Pino, Avril CSgt (SWHQ-TenTors-SO3)</cp:lastModifiedBy>
  <cp:revision>2</cp:revision>
  <cp:lastPrinted>2015-03-12T09:01:00Z</cp:lastPrinted>
  <dcterms:created xsi:type="dcterms:W3CDTF">2025-03-11T08:26:00Z</dcterms:created>
  <dcterms:modified xsi:type="dcterms:W3CDTF">2025-03-11T08:26:00Z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0x010100FA62D61DAD6BA3448DAC88752E9E8C69</vt:lpwstr>
  </property>
  <property fmtid="{D5CDD505-2E9C-101B-9397-08002B2CF9AE}" pid="4" name="ItemRetentionFormula">
    <vt:lpwstr/>
  </property>
  <property fmtid="{D5CDD505-2E9C-101B-9397-08002B2CF9AE}" pid="5" name="Subject Category">
    <vt:lpwstr>5;#Operations and operational training|e3ecaf46-31ba-4cd4-b6a2-3a90ce425868</vt:lpwstr>
  </property>
  <property fmtid="{D5CDD505-2E9C-101B-9397-08002B2CF9AE}" pid="6" name="TaxKeyword">
    <vt:lpwstr/>
  </property>
  <property fmtid="{D5CDD505-2E9C-101B-9397-08002B2CF9AE}" pid="7" name="Subject Keywords">
    <vt:lpwstr>6;#Operations and operational training|13f9be8d-86ca-4cd9-8043-f401f82fca91</vt:lpwstr>
  </property>
  <property fmtid="{D5CDD505-2E9C-101B-9397-08002B2CF9AE}" pid="8" name="Business Owner">
    <vt:lpwstr>9;#SWHQ|c3c0286c-a5a7-4768-8d36-44632bcf92a1</vt:lpwstr>
  </property>
  <property fmtid="{D5CDD505-2E9C-101B-9397-08002B2CF9AE}" pid="9" name="fileplanid">
    <vt:lpwstr>4;#04 Deliver the Unit's objectives|954cf193-6423-4137-9b07-8b4f402d8d43</vt:lpwstr>
  </property>
  <property fmtid="{D5CDD505-2E9C-101B-9397-08002B2CF9AE}" pid="10" name="AuthorIds_UIVersion_2048">
    <vt:lpwstr>93</vt:lpwstr>
  </property>
  <property fmtid="{D5CDD505-2E9C-101B-9397-08002B2CF9AE}" pid="11" name="MSIP_Label_d8a60473-494b-4586-a1bb-b0e663054676_Enabled">
    <vt:lpwstr>true</vt:lpwstr>
  </property>
  <property fmtid="{D5CDD505-2E9C-101B-9397-08002B2CF9AE}" pid="12" name="MSIP_Label_d8a60473-494b-4586-a1bb-b0e663054676_SetDate">
    <vt:lpwstr>2023-02-03T12:55:24Z</vt:lpwstr>
  </property>
  <property fmtid="{D5CDD505-2E9C-101B-9397-08002B2CF9AE}" pid="13" name="MSIP_Label_d8a60473-494b-4586-a1bb-b0e663054676_Method">
    <vt:lpwstr>Privileged</vt:lpwstr>
  </property>
  <property fmtid="{D5CDD505-2E9C-101B-9397-08002B2CF9AE}" pid="14" name="MSIP_Label_d8a60473-494b-4586-a1bb-b0e663054676_Name">
    <vt:lpwstr>MOD-1-O-‘UNMARKED’</vt:lpwstr>
  </property>
  <property fmtid="{D5CDD505-2E9C-101B-9397-08002B2CF9AE}" pid="15" name="MSIP_Label_d8a60473-494b-4586-a1bb-b0e663054676_SiteId">
    <vt:lpwstr>be7760ed-5953-484b-ae95-d0a16dfa09e5</vt:lpwstr>
  </property>
  <property fmtid="{D5CDD505-2E9C-101B-9397-08002B2CF9AE}" pid="16" name="MSIP_Label_d8a60473-494b-4586-a1bb-b0e663054676_ActionId">
    <vt:lpwstr>dc4fa81d-1aa7-47c9-85bc-187aada7f4d8</vt:lpwstr>
  </property>
  <property fmtid="{D5CDD505-2E9C-101B-9397-08002B2CF9AE}" pid="17" name="MSIP_Label_d8a60473-494b-4586-a1bb-b0e663054676_ContentBits">
    <vt:lpwstr>0</vt:lpwstr>
  </property>
</Properties>
</file>